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EE7" w:rsidRPr="006023BA" w:rsidRDefault="00444EE7" w:rsidP="00444EE7">
      <w:pPr>
        <w:spacing w:after="160"/>
        <w:jc w:val="right"/>
        <w:rPr>
          <w:rFonts w:ascii="Arial" w:eastAsia="Calibri" w:hAnsi="Arial" w:cs="Arial"/>
          <w:sz w:val="20"/>
          <w:szCs w:val="20"/>
        </w:rPr>
      </w:pPr>
      <w:r w:rsidRPr="006023BA">
        <w:rPr>
          <w:rFonts w:ascii="Arial" w:eastAsia="Calibri" w:hAnsi="Arial" w:cs="Arial"/>
          <w:sz w:val="20"/>
          <w:szCs w:val="20"/>
        </w:rPr>
        <w:t>Kalisz, dnia 2</w:t>
      </w:r>
      <w:r w:rsidR="005B7519">
        <w:rPr>
          <w:rFonts w:ascii="Arial" w:eastAsia="Calibri" w:hAnsi="Arial" w:cs="Arial"/>
          <w:sz w:val="20"/>
          <w:szCs w:val="20"/>
        </w:rPr>
        <w:t>9</w:t>
      </w:r>
      <w:r w:rsidRPr="006023BA">
        <w:rPr>
          <w:rFonts w:ascii="Arial" w:eastAsia="Calibri" w:hAnsi="Arial" w:cs="Arial"/>
          <w:sz w:val="20"/>
          <w:szCs w:val="20"/>
        </w:rPr>
        <w:t>.12.2016</w:t>
      </w:r>
    </w:p>
    <w:p w:rsidR="00444EE7" w:rsidRPr="006023BA" w:rsidRDefault="00444EE7" w:rsidP="00444EE7">
      <w:pPr>
        <w:spacing w:after="160"/>
        <w:rPr>
          <w:rFonts w:ascii="Arial" w:eastAsia="Calibri" w:hAnsi="Arial" w:cs="Arial"/>
          <w:sz w:val="20"/>
          <w:szCs w:val="20"/>
        </w:rPr>
      </w:pPr>
      <w:r w:rsidRPr="006023BA">
        <w:rPr>
          <w:rFonts w:ascii="Arial" w:eastAsia="Calibri" w:hAnsi="Arial" w:cs="Arial"/>
          <w:sz w:val="20"/>
          <w:szCs w:val="20"/>
        </w:rPr>
        <w:t>Oznaczenie sprawy: KLA/PZP/01/2016</w:t>
      </w:r>
    </w:p>
    <w:p w:rsidR="00444EE7" w:rsidRPr="006023BA" w:rsidRDefault="00444EE7" w:rsidP="00444EE7">
      <w:pPr>
        <w:spacing w:after="160"/>
        <w:rPr>
          <w:rFonts w:ascii="Arial" w:eastAsia="Calibri" w:hAnsi="Arial" w:cs="Arial"/>
          <w:sz w:val="20"/>
          <w:szCs w:val="20"/>
        </w:rPr>
      </w:pPr>
    </w:p>
    <w:p w:rsidR="00444EE7" w:rsidRPr="006023BA" w:rsidRDefault="00444EE7" w:rsidP="00444EE7">
      <w:pPr>
        <w:spacing w:after="160"/>
        <w:jc w:val="right"/>
        <w:rPr>
          <w:rFonts w:ascii="Arial" w:eastAsia="Calibri" w:hAnsi="Arial" w:cs="Arial"/>
          <w:sz w:val="20"/>
          <w:szCs w:val="20"/>
        </w:rPr>
      </w:pPr>
      <w:r w:rsidRPr="006023BA">
        <w:rPr>
          <w:rFonts w:ascii="Arial" w:eastAsia="Calibri" w:hAnsi="Arial" w:cs="Arial"/>
          <w:sz w:val="20"/>
          <w:szCs w:val="20"/>
        </w:rPr>
        <w:t>Wykonawcy</w:t>
      </w:r>
    </w:p>
    <w:p w:rsidR="00444EE7" w:rsidRPr="006023BA" w:rsidRDefault="00444EE7" w:rsidP="00444EE7">
      <w:pPr>
        <w:spacing w:after="160"/>
        <w:jc w:val="right"/>
        <w:rPr>
          <w:rFonts w:ascii="Arial" w:eastAsia="Calibri" w:hAnsi="Arial" w:cs="Arial"/>
          <w:color w:val="000000"/>
          <w:sz w:val="20"/>
          <w:szCs w:val="20"/>
        </w:rPr>
      </w:pPr>
      <w:r w:rsidRPr="006023BA">
        <w:rPr>
          <w:rFonts w:ascii="Arial" w:eastAsia="Calibri" w:hAnsi="Arial" w:cs="Arial"/>
          <w:color w:val="000000"/>
          <w:sz w:val="20"/>
          <w:szCs w:val="20"/>
        </w:rPr>
        <w:t>strona internetowa www.bip.kla.com.pl</w:t>
      </w:r>
    </w:p>
    <w:p w:rsidR="00444EE7" w:rsidRPr="006023BA" w:rsidRDefault="00444EE7" w:rsidP="00444EE7">
      <w:pPr>
        <w:spacing w:after="160"/>
        <w:rPr>
          <w:rFonts w:ascii="Arial" w:eastAsia="Calibri" w:hAnsi="Arial" w:cs="Arial"/>
          <w:color w:val="000000"/>
          <w:sz w:val="20"/>
          <w:szCs w:val="20"/>
        </w:rPr>
      </w:pPr>
    </w:p>
    <w:p w:rsidR="00444EE7" w:rsidRPr="006023BA" w:rsidRDefault="00444EE7" w:rsidP="00444EE7">
      <w:pPr>
        <w:spacing w:after="160"/>
        <w:jc w:val="both"/>
        <w:rPr>
          <w:rFonts w:ascii="Arial" w:eastAsia="Calibri" w:hAnsi="Arial" w:cs="Arial"/>
          <w:color w:val="000000"/>
          <w:sz w:val="20"/>
          <w:szCs w:val="20"/>
        </w:rPr>
      </w:pPr>
      <w:r w:rsidRPr="006023BA">
        <w:rPr>
          <w:rFonts w:ascii="Arial" w:eastAsia="Calibri" w:hAnsi="Arial" w:cs="Arial"/>
          <w:color w:val="000000"/>
          <w:sz w:val="20"/>
          <w:szCs w:val="20"/>
        </w:rPr>
        <w:t xml:space="preserve">Dotyczy postępowania na dostawę realizowaną w formie leasingu operacyjnego na 10 sztuk fabrycznie nowych, identycznej marki i o identycznym wyposażeniu autobusów miejskich, niskopodłogowych, klasy maxi o długości od (11,8) do 12,2 m, przyjaznych środowisku w postępowaniu o zamówienie publiczne w trybie przetargu nieograniczonego sektorowego powyżej 418.000,00 euro dla Kaliskich Linii Autobusowych spółka z ograniczoną odpowiedzialnością, zgodnie z art. 39 ustawy z dnia 29 stycznia 2004r. Prawo zamówień publicznych (Dz. U. z 2015 r. poz. 2164 z </w:t>
      </w:r>
      <w:proofErr w:type="spellStart"/>
      <w:r w:rsidRPr="006023BA">
        <w:rPr>
          <w:rFonts w:ascii="Arial" w:eastAsia="Calibri" w:hAnsi="Arial" w:cs="Arial"/>
          <w:color w:val="000000"/>
          <w:sz w:val="20"/>
          <w:szCs w:val="20"/>
        </w:rPr>
        <w:t>późn</w:t>
      </w:r>
      <w:proofErr w:type="spellEnd"/>
      <w:r w:rsidRPr="006023BA">
        <w:rPr>
          <w:rFonts w:ascii="Arial" w:eastAsia="Calibri" w:hAnsi="Arial" w:cs="Arial"/>
          <w:color w:val="000000"/>
          <w:sz w:val="20"/>
          <w:szCs w:val="20"/>
        </w:rPr>
        <w:t>. zm.).</w:t>
      </w:r>
    </w:p>
    <w:p w:rsidR="00444EE7" w:rsidRPr="006023BA" w:rsidRDefault="00444EE7" w:rsidP="00444EE7">
      <w:pPr>
        <w:spacing w:after="160"/>
        <w:rPr>
          <w:rFonts w:ascii="Arial" w:eastAsia="Calibri" w:hAnsi="Arial" w:cs="Arial"/>
          <w:color w:val="000000"/>
          <w:sz w:val="20"/>
          <w:szCs w:val="20"/>
        </w:rPr>
      </w:pPr>
    </w:p>
    <w:p w:rsidR="00444EE7" w:rsidRPr="006023BA" w:rsidRDefault="00444EE7" w:rsidP="00444EE7">
      <w:pPr>
        <w:spacing w:after="160"/>
        <w:rPr>
          <w:rFonts w:ascii="Arial" w:eastAsia="Calibri" w:hAnsi="Arial" w:cs="Arial"/>
          <w:color w:val="000000"/>
          <w:sz w:val="20"/>
          <w:szCs w:val="20"/>
        </w:rPr>
      </w:pPr>
    </w:p>
    <w:p w:rsidR="00444EE7" w:rsidRPr="006023BA" w:rsidRDefault="00444EE7" w:rsidP="00444EE7">
      <w:pPr>
        <w:spacing w:after="160"/>
        <w:jc w:val="center"/>
        <w:rPr>
          <w:rFonts w:ascii="Arial" w:eastAsia="Calibri" w:hAnsi="Arial" w:cs="Arial"/>
          <w:b/>
          <w:color w:val="000000"/>
          <w:sz w:val="20"/>
          <w:szCs w:val="20"/>
        </w:rPr>
      </w:pPr>
      <w:r w:rsidRPr="006023BA">
        <w:rPr>
          <w:rFonts w:ascii="Arial" w:eastAsia="Calibri" w:hAnsi="Arial" w:cs="Arial"/>
          <w:b/>
          <w:color w:val="000000"/>
          <w:sz w:val="20"/>
          <w:szCs w:val="20"/>
        </w:rPr>
        <w:t>WYJAŚNIENIA I ZMIANY TREŚCI SPECYFIKACJI ISTOTNYCH WARUNKÓW ZAMÓWIENIA</w:t>
      </w:r>
    </w:p>
    <w:p w:rsidR="00444EE7" w:rsidRPr="006023BA" w:rsidRDefault="00444EE7" w:rsidP="00444EE7">
      <w:pPr>
        <w:spacing w:after="160"/>
        <w:rPr>
          <w:rFonts w:ascii="Arial" w:eastAsia="Calibri" w:hAnsi="Arial" w:cs="Arial"/>
          <w:color w:val="000000"/>
          <w:sz w:val="20"/>
          <w:szCs w:val="20"/>
        </w:rPr>
      </w:pPr>
    </w:p>
    <w:p w:rsidR="00444EE7" w:rsidRPr="006023BA" w:rsidRDefault="00444EE7" w:rsidP="00444EE7">
      <w:pPr>
        <w:spacing w:after="160"/>
        <w:jc w:val="both"/>
        <w:rPr>
          <w:rFonts w:ascii="Arial" w:eastAsia="Calibri" w:hAnsi="Arial" w:cs="Arial"/>
          <w:color w:val="000000"/>
          <w:sz w:val="20"/>
          <w:szCs w:val="20"/>
        </w:rPr>
      </w:pPr>
      <w:r w:rsidRPr="006023BA">
        <w:rPr>
          <w:rFonts w:ascii="Arial" w:eastAsia="Calibri" w:hAnsi="Arial" w:cs="Arial"/>
          <w:color w:val="000000"/>
          <w:sz w:val="20"/>
          <w:szCs w:val="20"/>
        </w:rPr>
        <w:t>W związku z zapytaniami dotyczącym zapisów „Specyfikacji istotnych warunków zamówienia” (SIWZ), Kaliskie Linie Autobusowe spółka z ograniczoną odpowiedzialnością wyjaśnia:</w:t>
      </w:r>
    </w:p>
    <w:p w:rsidR="006D54A6" w:rsidRPr="006023BA" w:rsidRDefault="006D54A6" w:rsidP="00D261E6">
      <w:pPr>
        <w:tabs>
          <w:tab w:val="left" w:pos="5760"/>
        </w:tabs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i/>
          <w:sz w:val="20"/>
          <w:szCs w:val="20"/>
        </w:rPr>
      </w:pPr>
      <w:r w:rsidRPr="005B7519">
        <w:rPr>
          <w:rFonts w:ascii="Arial" w:hAnsi="Arial" w:cs="Arial"/>
          <w:b/>
          <w:sz w:val="20"/>
          <w:szCs w:val="20"/>
        </w:rPr>
        <w:t>Pyt</w:t>
      </w:r>
      <w:r w:rsidR="005B7519" w:rsidRPr="005B7519">
        <w:rPr>
          <w:rFonts w:ascii="Arial" w:hAnsi="Arial" w:cs="Arial"/>
          <w:b/>
          <w:sz w:val="20"/>
          <w:szCs w:val="20"/>
        </w:rPr>
        <w:t xml:space="preserve">anie </w:t>
      </w:r>
      <w:r w:rsidRPr="005B7519">
        <w:rPr>
          <w:rFonts w:ascii="Arial" w:hAnsi="Arial" w:cs="Arial"/>
          <w:b/>
          <w:sz w:val="20"/>
          <w:szCs w:val="20"/>
        </w:rPr>
        <w:t>1</w:t>
      </w:r>
      <w:r w:rsidRPr="006023BA">
        <w:rPr>
          <w:rFonts w:ascii="Arial" w:hAnsi="Arial" w:cs="Arial"/>
          <w:i/>
          <w:sz w:val="20"/>
          <w:szCs w:val="20"/>
        </w:rPr>
        <w:t xml:space="preserve"> – w Załączniku numer 1 , Opis przedmiotu zamówienia pkt.1.4.3 </w:t>
      </w:r>
    </w:p>
    <w:p w:rsidR="00444EE7" w:rsidRPr="006023BA" w:rsidRDefault="00444EE7" w:rsidP="00444EE7">
      <w:pPr>
        <w:rPr>
          <w:rFonts w:ascii="Arial" w:hAnsi="Arial" w:cs="Arial"/>
          <w:i/>
          <w:sz w:val="20"/>
          <w:szCs w:val="20"/>
        </w:rPr>
      </w:pPr>
      <w:r w:rsidRPr="006023BA">
        <w:rPr>
          <w:rFonts w:ascii="Arial" w:hAnsi="Arial" w:cs="Arial"/>
          <w:i/>
          <w:sz w:val="20"/>
          <w:szCs w:val="20"/>
        </w:rPr>
        <w:t>Silnik: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c) moc min 220 kW, minimalny moment obrotowy 1200 </w:t>
      </w:r>
      <w:proofErr w:type="spellStart"/>
      <w:r w:rsidRPr="006023BA">
        <w:rPr>
          <w:rFonts w:ascii="Arial" w:hAnsi="Arial" w:cs="Arial"/>
          <w:sz w:val="20"/>
          <w:szCs w:val="20"/>
        </w:rPr>
        <w:t>Nm</w:t>
      </w:r>
      <w:proofErr w:type="spellEnd"/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Prosimy o zmianę zapisów </w:t>
      </w:r>
      <w:proofErr w:type="spellStart"/>
      <w:r w:rsidRPr="006023BA">
        <w:rPr>
          <w:rFonts w:ascii="Arial" w:hAnsi="Arial" w:cs="Arial"/>
          <w:sz w:val="20"/>
          <w:szCs w:val="20"/>
        </w:rPr>
        <w:t>SiWZ</w:t>
      </w:r>
      <w:proofErr w:type="spellEnd"/>
      <w:r w:rsidRPr="006023BA">
        <w:rPr>
          <w:rFonts w:ascii="Arial" w:hAnsi="Arial" w:cs="Arial"/>
          <w:sz w:val="20"/>
          <w:szCs w:val="20"/>
        </w:rPr>
        <w:t xml:space="preserve"> i dopuszczenie autobusu z silnikiem o pojemności ok. 9,3 dm3, mocy 206kW oraz momencie obrotowym na poziomie 1400Nm.</w:t>
      </w:r>
    </w:p>
    <w:p w:rsidR="005B7519" w:rsidRDefault="005B7519" w:rsidP="001D0E0A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</w:p>
    <w:p w:rsidR="001D0E0A" w:rsidRPr="006023BA" w:rsidRDefault="001D0E0A" w:rsidP="001D0E0A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1</w:t>
      </w:r>
      <w:r w:rsidRPr="006023BA">
        <w:rPr>
          <w:rFonts w:ascii="Arial" w:hAnsi="Arial" w:cs="Arial"/>
          <w:b/>
          <w:sz w:val="20"/>
          <w:szCs w:val="20"/>
          <w:lang w:bidi="en-US"/>
        </w:rPr>
        <w:t xml:space="preserve"> I ZMIANA SIWZ</w:t>
      </w:r>
      <w:r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1D0E0A" w:rsidRPr="003848E5" w:rsidRDefault="001D0E0A" w:rsidP="001D0E0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848E5">
        <w:rPr>
          <w:rFonts w:ascii="Arial" w:hAnsi="Arial" w:cs="Arial"/>
          <w:sz w:val="20"/>
          <w:szCs w:val="20"/>
        </w:rPr>
        <w:t xml:space="preserve">Zamawiający dokonuje zmiany treści </w:t>
      </w:r>
      <w:r w:rsidRPr="003848E5">
        <w:rPr>
          <w:rFonts w:ascii="Arial" w:eastAsia="Calibri" w:hAnsi="Arial" w:cs="Arial"/>
          <w:sz w:val="20"/>
          <w:szCs w:val="20"/>
        </w:rPr>
        <w:t xml:space="preserve">w załączniku nr 1 do SIWZ pkt 1.4.3 </w:t>
      </w:r>
      <w:proofErr w:type="spellStart"/>
      <w:r w:rsidRPr="003848E5">
        <w:rPr>
          <w:rFonts w:ascii="Arial" w:eastAsia="Calibri" w:hAnsi="Arial" w:cs="Arial"/>
          <w:sz w:val="20"/>
          <w:szCs w:val="20"/>
        </w:rPr>
        <w:t>ppkt</w:t>
      </w:r>
      <w:proofErr w:type="spellEnd"/>
      <w:r w:rsidRPr="003848E5">
        <w:rPr>
          <w:rFonts w:ascii="Arial" w:eastAsia="Calibri" w:hAnsi="Arial" w:cs="Arial"/>
          <w:sz w:val="20"/>
          <w:szCs w:val="20"/>
        </w:rPr>
        <w:t xml:space="preserve"> c)</w:t>
      </w:r>
      <w:r w:rsidRPr="003848E5">
        <w:rPr>
          <w:rFonts w:ascii="Arial" w:hAnsi="Arial" w:cs="Arial"/>
          <w:sz w:val="20"/>
          <w:szCs w:val="20"/>
        </w:rPr>
        <w:t xml:space="preserve"> w ten sposób, iż nadaje następującą treść:</w:t>
      </w:r>
    </w:p>
    <w:p w:rsidR="001D0E0A" w:rsidRPr="003848E5" w:rsidRDefault="001D0E0A" w:rsidP="001D0E0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848E5">
        <w:rPr>
          <w:rFonts w:ascii="Arial" w:hAnsi="Arial" w:cs="Arial"/>
          <w:sz w:val="20"/>
          <w:szCs w:val="20"/>
        </w:rPr>
        <w:t xml:space="preserve">„c) moc min 200 kW, minimalny moment obrotowy 1200 </w:t>
      </w:r>
      <w:proofErr w:type="spellStart"/>
      <w:r w:rsidRPr="003848E5">
        <w:rPr>
          <w:rFonts w:ascii="Arial" w:hAnsi="Arial" w:cs="Arial"/>
          <w:sz w:val="20"/>
          <w:szCs w:val="20"/>
        </w:rPr>
        <w:t>Nm</w:t>
      </w:r>
      <w:proofErr w:type="spellEnd"/>
      <w:r w:rsidRPr="003848E5">
        <w:rPr>
          <w:rFonts w:ascii="Arial" w:hAnsi="Arial" w:cs="Arial"/>
          <w:sz w:val="20"/>
          <w:szCs w:val="20"/>
        </w:rPr>
        <w:t>”</w:t>
      </w:r>
    </w:p>
    <w:p w:rsidR="005B7519" w:rsidRDefault="005B7519" w:rsidP="00444EE7">
      <w:pPr>
        <w:rPr>
          <w:rFonts w:ascii="Arial" w:hAnsi="Arial" w:cs="Arial"/>
          <w:b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Pytanie 2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pkt.1.4.5 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Układ chłodzenia:</w:t>
      </w:r>
    </w:p>
    <w:p w:rsidR="00444EE7" w:rsidRPr="006023BA" w:rsidRDefault="00444EE7" w:rsidP="00444EE7">
      <w:pPr>
        <w:numPr>
          <w:ilvl w:val="0"/>
          <w:numId w:val="2"/>
        </w:numPr>
        <w:tabs>
          <w:tab w:val="num" w:pos="470"/>
          <w:tab w:val="num" w:pos="1080"/>
          <w:tab w:val="center" w:pos="5976"/>
          <w:tab w:val="right" w:pos="10512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przewody układu chłodzenia: odporne na korozje (miedź, mosiądz, stal nierdzewna, tworzywa sztuczne łączone ze sobą złączami z gumy silikonowej lub z EPDM), termoizolowane.</w:t>
      </w:r>
    </w:p>
    <w:p w:rsidR="00444EE7" w:rsidRPr="006023BA" w:rsidRDefault="00444EE7" w:rsidP="00444EE7">
      <w:pPr>
        <w:tabs>
          <w:tab w:val="num" w:pos="470"/>
          <w:tab w:val="num" w:pos="1080"/>
          <w:tab w:val="center" w:pos="5976"/>
          <w:tab w:val="right" w:pos="10512"/>
        </w:tabs>
        <w:ind w:left="340"/>
        <w:jc w:val="both"/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tabs>
          <w:tab w:val="num" w:pos="1080"/>
          <w:tab w:val="center" w:pos="5976"/>
          <w:tab w:val="right" w:pos="10512"/>
        </w:tabs>
        <w:ind w:left="340"/>
        <w:jc w:val="both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lastRenderedPageBreak/>
        <w:t xml:space="preserve">Prosimy o zmianę zapisów </w:t>
      </w:r>
      <w:proofErr w:type="spellStart"/>
      <w:r w:rsidRPr="006023BA">
        <w:rPr>
          <w:rFonts w:ascii="Arial" w:hAnsi="Arial" w:cs="Arial"/>
          <w:sz w:val="20"/>
          <w:szCs w:val="20"/>
        </w:rPr>
        <w:t>SiWZ</w:t>
      </w:r>
      <w:proofErr w:type="spellEnd"/>
      <w:r w:rsidRPr="006023BA">
        <w:rPr>
          <w:rFonts w:ascii="Arial" w:hAnsi="Arial" w:cs="Arial"/>
          <w:sz w:val="20"/>
          <w:szCs w:val="20"/>
        </w:rPr>
        <w:t xml:space="preserve"> i dopuszczenie przewodów wykorzystanych w układzie chłodzenia odpornych na korozję wykonanych ze: miedzi, mosiądzu, stali nierdzewnej lub stali zabezpieczonej przed korozją w sposób gwarantujący 10 letnią eksploatację w ruchu miejskim. </w:t>
      </w:r>
    </w:p>
    <w:p w:rsidR="001D0E0A" w:rsidRPr="006023BA" w:rsidRDefault="001D0E0A" w:rsidP="00444EE7">
      <w:pPr>
        <w:rPr>
          <w:rFonts w:ascii="Arial" w:eastAsia="Calibri" w:hAnsi="Arial" w:cs="Arial"/>
          <w:b/>
          <w:sz w:val="20"/>
          <w:szCs w:val="20"/>
        </w:rPr>
      </w:pPr>
    </w:p>
    <w:p w:rsidR="003848E5" w:rsidRPr="006023BA" w:rsidRDefault="001D0E0A" w:rsidP="003848E5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2</w:t>
      </w:r>
      <w:r w:rsidR="003848E5" w:rsidRPr="006023BA">
        <w:rPr>
          <w:rFonts w:ascii="Arial" w:hAnsi="Arial" w:cs="Arial"/>
          <w:b/>
          <w:sz w:val="20"/>
          <w:szCs w:val="20"/>
          <w:lang w:bidi="en-US"/>
        </w:rPr>
        <w:t xml:space="preserve"> I ZMIANA SIWZ</w:t>
      </w:r>
      <w:r w:rsidR="003848E5"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224129" w:rsidRPr="008264B5" w:rsidRDefault="00224129" w:rsidP="0022412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Zamawiający dokonuje zmiany treści </w:t>
      </w:r>
      <w:r w:rsidRPr="008264B5">
        <w:rPr>
          <w:rFonts w:ascii="Arial" w:eastAsia="Calibri" w:hAnsi="Arial" w:cs="Arial"/>
          <w:sz w:val="20"/>
          <w:szCs w:val="20"/>
        </w:rPr>
        <w:t>w załączniku nr 1 do SIWZ pkt 1.4.</w:t>
      </w:r>
      <w:r w:rsidRPr="008264B5">
        <w:rPr>
          <w:rFonts w:ascii="Arial" w:eastAsia="Calibri" w:hAnsi="Arial" w:cs="Arial"/>
          <w:sz w:val="20"/>
          <w:szCs w:val="20"/>
        </w:rPr>
        <w:t>5</w:t>
      </w:r>
      <w:r w:rsidRPr="008264B5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8264B5">
        <w:rPr>
          <w:rFonts w:ascii="Arial" w:eastAsia="Calibri" w:hAnsi="Arial" w:cs="Arial"/>
          <w:sz w:val="20"/>
          <w:szCs w:val="20"/>
        </w:rPr>
        <w:t>ppkt</w:t>
      </w:r>
      <w:proofErr w:type="spellEnd"/>
      <w:r w:rsidRPr="008264B5">
        <w:rPr>
          <w:rFonts w:ascii="Arial" w:eastAsia="Calibri" w:hAnsi="Arial" w:cs="Arial"/>
          <w:sz w:val="20"/>
          <w:szCs w:val="20"/>
        </w:rPr>
        <w:t xml:space="preserve"> </w:t>
      </w:r>
      <w:r w:rsidRPr="008264B5">
        <w:rPr>
          <w:rFonts w:ascii="Arial" w:eastAsia="Calibri" w:hAnsi="Arial" w:cs="Arial"/>
          <w:sz w:val="20"/>
          <w:szCs w:val="20"/>
        </w:rPr>
        <w:t>a</w:t>
      </w:r>
      <w:r w:rsidRPr="008264B5">
        <w:rPr>
          <w:rFonts w:ascii="Arial" w:eastAsia="Calibri" w:hAnsi="Arial" w:cs="Arial"/>
          <w:sz w:val="20"/>
          <w:szCs w:val="20"/>
        </w:rPr>
        <w:t>)</w:t>
      </w:r>
      <w:r w:rsidRPr="008264B5">
        <w:rPr>
          <w:rFonts w:ascii="Arial" w:hAnsi="Arial" w:cs="Arial"/>
          <w:sz w:val="20"/>
          <w:szCs w:val="20"/>
        </w:rPr>
        <w:t xml:space="preserve"> w ten sposób, iż nadaje następującą treść:</w:t>
      </w:r>
    </w:p>
    <w:p w:rsidR="00224129" w:rsidRPr="008264B5" w:rsidRDefault="00224129" w:rsidP="0022412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„a) przewody układu chłodzenia: odporne na korozje (miedź, mosiądz, stal nierdzewna lub stal </w:t>
      </w:r>
      <w:r w:rsidRPr="008264B5">
        <w:rPr>
          <w:rFonts w:ascii="Arial" w:hAnsi="Arial" w:cs="Arial"/>
          <w:sz w:val="20"/>
          <w:szCs w:val="20"/>
        </w:rPr>
        <w:t>zabezpieczon</w:t>
      </w:r>
      <w:r w:rsidRPr="008264B5">
        <w:rPr>
          <w:rFonts w:ascii="Arial" w:hAnsi="Arial" w:cs="Arial"/>
          <w:sz w:val="20"/>
          <w:szCs w:val="20"/>
        </w:rPr>
        <w:t>a</w:t>
      </w:r>
      <w:r w:rsidRPr="008264B5">
        <w:rPr>
          <w:rFonts w:ascii="Arial" w:hAnsi="Arial" w:cs="Arial"/>
          <w:sz w:val="20"/>
          <w:szCs w:val="20"/>
        </w:rPr>
        <w:t xml:space="preserve"> przed korozją w sposób gwarantujący 10 letnią eksploatację w ruchu miejskim</w:t>
      </w:r>
      <w:r w:rsidRPr="008264B5">
        <w:rPr>
          <w:rFonts w:ascii="Arial" w:hAnsi="Arial" w:cs="Arial"/>
          <w:sz w:val="20"/>
          <w:szCs w:val="20"/>
        </w:rPr>
        <w:t>, tworzywa sztuczne łączone ze sobą złączami z gumy silikonowej lub z EPDM), termoizolowane,”</w:t>
      </w:r>
    </w:p>
    <w:p w:rsidR="008264B5" w:rsidRDefault="008264B5" w:rsidP="00444EE7">
      <w:pPr>
        <w:rPr>
          <w:rFonts w:ascii="Arial" w:hAnsi="Arial" w:cs="Arial"/>
          <w:b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Pytanie 3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pkt.1.4.8 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Układ pneumatyczny:</w:t>
      </w:r>
    </w:p>
    <w:p w:rsidR="00444EE7" w:rsidRPr="006023BA" w:rsidRDefault="00444EE7" w:rsidP="00444EE7">
      <w:pPr>
        <w:numPr>
          <w:ilvl w:val="0"/>
          <w:numId w:val="3"/>
        </w:numPr>
        <w:tabs>
          <w:tab w:val="center" w:pos="533"/>
          <w:tab w:val="right" w:pos="10512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przewody i zbiorniki sprężonego powietrza wykonane z materiałów w pełni odpornych na korozję,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i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Prosimy o zmianę zapisów </w:t>
      </w:r>
      <w:proofErr w:type="spellStart"/>
      <w:r w:rsidRPr="006023BA">
        <w:rPr>
          <w:rFonts w:ascii="Arial" w:hAnsi="Arial" w:cs="Arial"/>
          <w:sz w:val="20"/>
          <w:szCs w:val="20"/>
        </w:rPr>
        <w:t>SiWZ</w:t>
      </w:r>
      <w:proofErr w:type="spellEnd"/>
      <w:r w:rsidRPr="006023BA">
        <w:rPr>
          <w:rFonts w:ascii="Arial" w:hAnsi="Arial" w:cs="Arial"/>
          <w:sz w:val="20"/>
          <w:szCs w:val="20"/>
        </w:rPr>
        <w:t xml:space="preserve"> i dopuszczenie przewodów oraz zbiorników powietrza wykonanych  ze stali z zabezpieczeniem antykorozyjnym </w:t>
      </w:r>
      <w:r w:rsidR="001D0E0A" w:rsidRPr="006023BA">
        <w:rPr>
          <w:rFonts w:ascii="Arial" w:hAnsi="Arial" w:cs="Arial"/>
          <w:sz w:val="20"/>
          <w:szCs w:val="20"/>
        </w:rPr>
        <w:t>spełniającym</w:t>
      </w:r>
      <w:r w:rsidRPr="006023BA">
        <w:rPr>
          <w:rFonts w:ascii="Arial" w:hAnsi="Arial" w:cs="Arial"/>
          <w:sz w:val="20"/>
          <w:szCs w:val="20"/>
        </w:rPr>
        <w:t xml:space="preserve"> ściśle wymagania normy EN 286-2 1992. Norma ta określa wymogi zabezpieczenia antykorozyjnego zbiorników stosowanych w układach pneumatycznych w pojazdach drogowych i gwarantuje 10 letnią eksploatację w ruchu miejskim.</w:t>
      </w:r>
    </w:p>
    <w:p w:rsidR="005B7519" w:rsidRDefault="005B7519" w:rsidP="001D0E0A">
      <w:pPr>
        <w:rPr>
          <w:rFonts w:ascii="Arial" w:eastAsia="Calibri" w:hAnsi="Arial" w:cs="Arial"/>
          <w:b/>
          <w:sz w:val="20"/>
          <w:szCs w:val="20"/>
        </w:rPr>
      </w:pPr>
    </w:p>
    <w:p w:rsidR="003848E5" w:rsidRPr="006023BA" w:rsidRDefault="001D0E0A" w:rsidP="003848E5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3</w:t>
      </w:r>
      <w:r w:rsidR="003848E5" w:rsidRPr="006023BA">
        <w:rPr>
          <w:rFonts w:ascii="Arial" w:hAnsi="Arial" w:cs="Arial"/>
          <w:b/>
          <w:sz w:val="20"/>
          <w:szCs w:val="20"/>
          <w:lang w:bidi="en-US"/>
        </w:rPr>
        <w:t xml:space="preserve"> I ZMIANA SIWZ</w:t>
      </w:r>
      <w:r w:rsidR="003848E5"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224129" w:rsidRPr="008264B5" w:rsidRDefault="00224129" w:rsidP="0022412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Zamawiający dokonuje zmiany treści </w:t>
      </w:r>
      <w:r w:rsidRPr="008264B5">
        <w:rPr>
          <w:rFonts w:ascii="Arial" w:eastAsia="Calibri" w:hAnsi="Arial" w:cs="Arial"/>
          <w:sz w:val="20"/>
          <w:szCs w:val="20"/>
        </w:rPr>
        <w:t>w załączniku nr 1 do SIWZ pkt 1.4.</w:t>
      </w:r>
      <w:r w:rsidR="008264B5" w:rsidRPr="008264B5">
        <w:rPr>
          <w:rFonts w:ascii="Arial" w:eastAsia="Calibri" w:hAnsi="Arial" w:cs="Arial"/>
          <w:sz w:val="20"/>
          <w:szCs w:val="20"/>
        </w:rPr>
        <w:t>8</w:t>
      </w:r>
      <w:r w:rsidRPr="008264B5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8264B5">
        <w:rPr>
          <w:rFonts w:ascii="Arial" w:eastAsia="Calibri" w:hAnsi="Arial" w:cs="Arial"/>
          <w:sz w:val="20"/>
          <w:szCs w:val="20"/>
        </w:rPr>
        <w:t>ppkt</w:t>
      </w:r>
      <w:proofErr w:type="spellEnd"/>
      <w:r w:rsidRPr="008264B5">
        <w:rPr>
          <w:rFonts w:ascii="Arial" w:eastAsia="Calibri" w:hAnsi="Arial" w:cs="Arial"/>
          <w:sz w:val="20"/>
          <w:szCs w:val="20"/>
        </w:rPr>
        <w:t xml:space="preserve"> </w:t>
      </w:r>
      <w:r w:rsidRPr="008264B5">
        <w:rPr>
          <w:rFonts w:ascii="Arial" w:eastAsia="Calibri" w:hAnsi="Arial" w:cs="Arial"/>
          <w:sz w:val="20"/>
          <w:szCs w:val="20"/>
        </w:rPr>
        <w:t>b</w:t>
      </w:r>
      <w:r w:rsidRPr="008264B5">
        <w:rPr>
          <w:rFonts w:ascii="Arial" w:eastAsia="Calibri" w:hAnsi="Arial" w:cs="Arial"/>
          <w:sz w:val="20"/>
          <w:szCs w:val="20"/>
        </w:rPr>
        <w:t>)</w:t>
      </w:r>
      <w:r w:rsidRPr="008264B5">
        <w:rPr>
          <w:rFonts w:ascii="Arial" w:hAnsi="Arial" w:cs="Arial"/>
          <w:sz w:val="20"/>
          <w:szCs w:val="20"/>
        </w:rPr>
        <w:t xml:space="preserve"> w ten sposób, iż nadaje następującą treść:</w:t>
      </w:r>
    </w:p>
    <w:p w:rsidR="008264B5" w:rsidRPr="008264B5" w:rsidRDefault="008264B5" w:rsidP="008264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„b) </w:t>
      </w:r>
      <w:r w:rsidRPr="008264B5">
        <w:rPr>
          <w:rFonts w:ascii="Arial" w:hAnsi="Arial" w:cs="Arial"/>
          <w:sz w:val="20"/>
          <w:szCs w:val="20"/>
        </w:rPr>
        <w:t>przewody i zbiorniki sprężonego powietrza wykonane z materiałów w pełni odpornych na korozję</w:t>
      </w:r>
      <w:r w:rsidRPr="008264B5">
        <w:rPr>
          <w:rFonts w:ascii="Arial" w:hAnsi="Arial" w:cs="Arial"/>
          <w:sz w:val="20"/>
          <w:szCs w:val="20"/>
        </w:rPr>
        <w:t xml:space="preserve"> lub </w:t>
      </w:r>
      <w:r w:rsidRPr="008264B5">
        <w:rPr>
          <w:rFonts w:ascii="Arial" w:hAnsi="Arial" w:cs="Arial"/>
          <w:sz w:val="20"/>
          <w:szCs w:val="20"/>
        </w:rPr>
        <w:t xml:space="preserve">ze stali z zabezpieczeniem antykorozyjnym spełniającym ściśle wymagania normy EN 286-2 1992 </w:t>
      </w:r>
      <w:r w:rsidRPr="008264B5">
        <w:rPr>
          <w:rFonts w:ascii="Arial" w:hAnsi="Arial" w:cs="Arial"/>
          <w:sz w:val="20"/>
          <w:szCs w:val="20"/>
        </w:rPr>
        <w:t>gwarantujące</w:t>
      </w:r>
      <w:r w:rsidRPr="008264B5">
        <w:rPr>
          <w:rFonts w:ascii="Arial" w:hAnsi="Arial" w:cs="Arial"/>
          <w:sz w:val="20"/>
          <w:szCs w:val="20"/>
        </w:rPr>
        <w:t xml:space="preserve"> 10 letnią eksploatację w ruchu miejskim</w:t>
      </w:r>
      <w:r w:rsidRPr="008264B5">
        <w:rPr>
          <w:rFonts w:ascii="Arial" w:hAnsi="Arial" w:cs="Arial"/>
          <w:sz w:val="20"/>
          <w:szCs w:val="20"/>
        </w:rPr>
        <w:t>,”</w:t>
      </w:r>
    </w:p>
    <w:p w:rsidR="005B7519" w:rsidRDefault="005B7519" w:rsidP="00444EE7">
      <w:pPr>
        <w:rPr>
          <w:rFonts w:ascii="Arial" w:hAnsi="Arial" w:cs="Arial"/>
          <w:b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Pytanie 3</w:t>
      </w:r>
      <w:r w:rsidR="001D0E0A" w:rsidRPr="006023BA">
        <w:rPr>
          <w:rFonts w:ascii="Arial" w:hAnsi="Arial" w:cs="Arial"/>
          <w:b/>
          <w:sz w:val="20"/>
          <w:szCs w:val="20"/>
        </w:rPr>
        <w:t>.1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pkt.1.4.18</w:t>
      </w:r>
    </w:p>
    <w:p w:rsidR="00444EE7" w:rsidRPr="006023BA" w:rsidRDefault="00444EE7" w:rsidP="00444EE7">
      <w:pPr>
        <w:pStyle w:val="Nagwek2"/>
        <w:keepNext w:val="0"/>
        <w:widowControl w:val="0"/>
        <w:suppressAutoHyphens/>
        <w:ind w:right="0"/>
        <w:jc w:val="both"/>
        <w:rPr>
          <w:rFonts w:cs="Arial"/>
          <w:sz w:val="20"/>
        </w:rPr>
      </w:pPr>
      <w:r w:rsidRPr="006023BA">
        <w:rPr>
          <w:rFonts w:cs="Arial"/>
          <w:sz w:val="20"/>
        </w:rPr>
        <w:t xml:space="preserve">Drzwi: </w:t>
      </w:r>
    </w:p>
    <w:p w:rsidR="00444EE7" w:rsidRPr="006023BA" w:rsidRDefault="00444EE7" w:rsidP="00444EE7">
      <w:pPr>
        <w:pStyle w:val="Nagwek2"/>
        <w:keepNext w:val="0"/>
        <w:widowControl w:val="0"/>
        <w:suppressAutoHyphens/>
        <w:ind w:right="0"/>
        <w:jc w:val="both"/>
        <w:rPr>
          <w:rFonts w:cs="Arial"/>
          <w:sz w:val="20"/>
        </w:rPr>
      </w:pPr>
      <w:r w:rsidRPr="006023BA">
        <w:rPr>
          <w:rFonts w:cs="Arial"/>
          <w:sz w:val="20"/>
        </w:rPr>
        <w:t>C) szerokości drzwi w świetle każdego wejścia minimum 1200 mm,</w:t>
      </w:r>
    </w:p>
    <w:p w:rsidR="00444EE7" w:rsidRPr="006023BA" w:rsidRDefault="00444EE7" w:rsidP="00444EE7">
      <w:pPr>
        <w:pStyle w:val="Normaltxtdel"/>
        <w:rPr>
          <w:rFonts w:cs="Arial"/>
          <w:sz w:val="20"/>
        </w:rPr>
      </w:pP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Czy zamawiający dopuści</w:t>
      </w:r>
      <w:r w:rsidRPr="006023BA">
        <w:rPr>
          <w:rFonts w:ascii="Arial" w:hAnsi="Arial" w:cs="Arial"/>
          <w:sz w:val="20"/>
          <w:szCs w:val="20"/>
        </w:rPr>
        <w:t>: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Pojazdy, które będą zgodne z certyfikatami homologacyjnymi odnośnie przejść oraz wyjść awaryjnych wg </w:t>
      </w:r>
      <w:r w:rsidRPr="006023BA">
        <w:rPr>
          <w:rFonts w:ascii="Arial" w:hAnsi="Arial" w:cs="Arial"/>
          <w:b/>
          <w:sz w:val="20"/>
          <w:szCs w:val="20"/>
        </w:rPr>
        <w:t>Regulaminu nr R107 Europejskiej Komisji Gospodarczej Organizacji Narodów Zjednoczonych</w:t>
      </w:r>
    </w:p>
    <w:p w:rsidR="00444EE7" w:rsidRPr="006023BA" w:rsidRDefault="00444EE7" w:rsidP="00444EE7">
      <w:pPr>
        <w:pStyle w:val="Normaltxtdel"/>
        <w:rPr>
          <w:rFonts w:cs="Arial"/>
          <w:sz w:val="20"/>
        </w:rPr>
      </w:pPr>
      <w:r w:rsidRPr="006023BA">
        <w:rPr>
          <w:rFonts w:cs="Arial"/>
          <w:b/>
          <w:sz w:val="20"/>
        </w:rPr>
        <w:t>( EKG/ONZ) – Jednolite przepisy dotyczące homologacji pojazdów kategorii M2 i M3 w odniesieniu do ich budowy ogólne</w:t>
      </w:r>
      <w:r w:rsidRPr="006023BA">
        <w:rPr>
          <w:rFonts w:cs="Arial"/>
          <w:sz w:val="20"/>
        </w:rPr>
        <w:t xml:space="preserve">j i będą </w:t>
      </w:r>
      <w:r w:rsidRPr="006023BA">
        <w:rPr>
          <w:rFonts w:cs="Arial"/>
          <w:sz w:val="20"/>
        </w:rPr>
        <w:lastRenderedPageBreak/>
        <w:t>posiadały wymagany minimalny wymiar szerokości otworu drzwi – min. 1100 mm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</w:p>
    <w:p w:rsidR="001D0E0A" w:rsidRPr="006023BA" w:rsidRDefault="001D0E0A" w:rsidP="001D0E0A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3.1</w:t>
      </w:r>
      <w:r w:rsidR="00B565E6" w:rsidRPr="006023BA">
        <w:rPr>
          <w:rFonts w:ascii="Arial" w:hAnsi="Arial" w:cs="Arial"/>
          <w:b/>
          <w:sz w:val="20"/>
          <w:szCs w:val="20"/>
          <w:lang w:bidi="en-US"/>
        </w:rPr>
        <w:t xml:space="preserve"> I ZMIANA SIWZ</w:t>
      </w:r>
      <w:r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B565E6" w:rsidRPr="008264B5" w:rsidRDefault="00B565E6" w:rsidP="00B565E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Zamawiający dokonuje zmiany treści </w:t>
      </w:r>
      <w:r w:rsidRPr="008264B5">
        <w:rPr>
          <w:rFonts w:ascii="Arial" w:eastAsia="Calibri" w:hAnsi="Arial" w:cs="Arial"/>
          <w:sz w:val="20"/>
          <w:szCs w:val="20"/>
        </w:rPr>
        <w:t xml:space="preserve">w załączniku nr 1 do SIWZ pkt 1.4.18 </w:t>
      </w:r>
      <w:proofErr w:type="spellStart"/>
      <w:r w:rsidRPr="008264B5">
        <w:rPr>
          <w:rFonts w:ascii="Arial" w:eastAsia="Calibri" w:hAnsi="Arial" w:cs="Arial"/>
          <w:sz w:val="20"/>
          <w:szCs w:val="20"/>
        </w:rPr>
        <w:t>ppkt</w:t>
      </w:r>
      <w:proofErr w:type="spellEnd"/>
      <w:r w:rsidRPr="008264B5">
        <w:rPr>
          <w:rFonts w:ascii="Arial" w:eastAsia="Calibri" w:hAnsi="Arial" w:cs="Arial"/>
          <w:sz w:val="20"/>
          <w:szCs w:val="20"/>
        </w:rPr>
        <w:t xml:space="preserve"> c)</w:t>
      </w:r>
      <w:r w:rsidRPr="008264B5">
        <w:rPr>
          <w:rFonts w:ascii="Arial" w:hAnsi="Arial" w:cs="Arial"/>
          <w:sz w:val="20"/>
          <w:szCs w:val="20"/>
        </w:rPr>
        <w:t xml:space="preserve"> w ten sposób, iż nadaje następującą treść:</w:t>
      </w:r>
    </w:p>
    <w:p w:rsidR="00B565E6" w:rsidRPr="008264B5" w:rsidRDefault="00B565E6" w:rsidP="00B565E6">
      <w:pPr>
        <w:widowControl w:val="0"/>
        <w:suppressAutoHyphens/>
        <w:spacing w:after="0" w:line="240" w:lineRule="auto"/>
        <w:jc w:val="both"/>
        <w:outlineLvl w:val="1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>„c) szerokości drzwi w świetle każdego wejścia minimum 1100 mm,”</w:t>
      </w:r>
    </w:p>
    <w:p w:rsidR="001D0E0A" w:rsidRPr="006023BA" w:rsidRDefault="001D0E0A" w:rsidP="00444EE7">
      <w:pPr>
        <w:rPr>
          <w:rFonts w:ascii="Arial" w:hAnsi="Arial" w:cs="Arial"/>
          <w:sz w:val="20"/>
          <w:szCs w:val="20"/>
        </w:rPr>
      </w:pPr>
    </w:p>
    <w:p w:rsidR="001D0E0A" w:rsidRPr="006023BA" w:rsidRDefault="001D0E0A" w:rsidP="00444EE7">
      <w:pPr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Pytanie 4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pkt.1.4.18</w:t>
      </w:r>
    </w:p>
    <w:p w:rsidR="00444EE7" w:rsidRPr="006023BA" w:rsidRDefault="00444EE7" w:rsidP="00444EE7">
      <w:pPr>
        <w:pStyle w:val="Nagwek2"/>
        <w:keepNext w:val="0"/>
        <w:widowControl w:val="0"/>
        <w:suppressAutoHyphens/>
        <w:ind w:left="0" w:right="0"/>
        <w:jc w:val="both"/>
        <w:rPr>
          <w:rFonts w:cs="Arial"/>
          <w:sz w:val="20"/>
        </w:rPr>
      </w:pPr>
      <w:r w:rsidRPr="006023BA">
        <w:rPr>
          <w:rFonts w:cs="Arial"/>
          <w:sz w:val="20"/>
        </w:rPr>
        <w:t xml:space="preserve">Drzwi: </w:t>
      </w:r>
    </w:p>
    <w:p w:rsidR="00444EE7" w:rsidRPr="006023BA" w:rsidRDefault="00444EE7" w:rsidP="00444EE7">
      <w:pPr>
        <w:pStyle w:val="Nagwek2"/>
        <w:keepNext w:val="0"/>
        <w:widowControl w:val="0"/>
        <w:numPr>
          <w:ilvl w:val="0"/>
          <w:numId w:val="4"/>
        </w:numPr>
        <w:suppressAutoHyphens/>
        <w:ind w:right="0"/>
        <w:jc w:val="both"/>
        <w:rPr>
          <w:rFonts w:cs="Arial"/>
          <w:sz w:val="20"/>
        </w:rPr>
      </w:pPr>
      <w:r w:rsidRPr="006023BA">
        <w:rPr>
          <w:rFonts w:cs="Arial"/>
          <w:sz w:val="20"/>
        </w:rPr>
        <w:t>pierwsze skrzydło drzwi przednich wyposażone w podgrzewaną szybę i zamek patentowy  otwierany z zewnątrz autobusu,</w:t>
      </w:r>
    </w:p>
    <w:p w:rsidR="00444EE7" w:rsidRPr="006023BA" w:rsidRDefault="00444EE7" w:rsidP="00444EE7">
      <w:pPr>
        <w:pStyle w:val="Normaltxtdel"/>
        <w:rPr>
          <w:rFonts w:cs="Arial"/>
          <w:sz w:val="20"/>
        </w:rPr>
      </w:pPr>
      <w:r w:rsidRPr="006023BA">
        <w:rPr>
          <w:rFonts w:cs="Arial"/>
          <w:b/>
          <w:sz w:val="20"/>
        </w:rPr>
        <w:t>Czy zamawiający dopuści</w:t>
      </w:r>
      <w:r w:rsidRPr="006023BA">
        <w:rPr>
          <w:rFonts w:cs="Arial"/>
          <w:sz w:val="20"/>
        </w:rPr>
        <w:t xml:space="preserve"> lepsze rozwiązanie w postaci pojazdu, który będzie posiadał szyby podwójne w pierwszym i drugim skrzydle pierwszych drzwi z zamkiem patentowym otwieranym z zewnątrz autobusu.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</w:p>
    <w:p w:rsidR="00B565E6" w:rsidRPr="006023BA" w:rsidRDefault="00B565E6" w:rsidP="00B565E6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4</w:t>
      </w:r>
      <w:r w:rsidRPr="006023BA">
        <w:rPr>
          <w:rFonts w:ascii="Arial" w:hAnsi="Arial" w:cs="Arial"/>
          <w:b/>
          <w:sz w:val="20"/>
          <w:szCs w:val="20"/>
          <w:lang w:bidi="en-US"/>
        </w:rPr>
        <w:t xml:space="preserve"> I ZMIANA SIWZ</w:t>
      </w:r>
      <w:r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B565E6" w:rsidRPr="008264B5" w:rsidRDefault="00B565E6" w:rsidP="00B565E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Zamawiający dokonuje zmiany treści </w:t>
      </w:r>
      <w:r w:rsidRPr="008264B5">
        <w:rPr>
          <w:rFonts w:ascii="Arial" w:eastAsia="Calibri" w:hAnsi="Arial" w:cs="Arial"/>
          <w:sz w:val="20"/>
          <w:szCs w:val="20"/>
        </w:rPr>
        <w:t xml:space="preserve">w załączniku nr 1 do SIWZ pkt 1.4.18 </w:t>
      </w:r>
      <w:proofErr w:type="spellStart"/>
      <w:r w:rsidRPr="008264B5">
        <w:rPr>
          <w:rFonts w:ascii="Arial" w:eastAsia="Calibri" w:hAnsi="Arial" w:cs="Arial"/>
          <w:sz w:val="20"/>
          <w:szCs w:val="20"/>
        </w:rPr>
        <w:t>ppkt</w:t>
      </w:r>
      <w:proofErr w:type="spellEnd"/>
      <w:r w:rsidRPr="008264B5">
        <w:rPr>
          <w:rFonts w:ascii="Arial" w:eastAsia="Calibri" w:hAnsi="Arial" w:cs="Arial"/>
          <w:sz w:val="20"/>
          <w:szCs w:val="20"/>
        </w:rPr>
        <w:t xml:space="preserve"> l)</w:t>
      </w:r>
      <w:r w:rsidRPr="008264B5">
        <w:rPr>
          <w:rFonts w:ascii="Arial" w:hAnsi="Arial" w:cs="Arial"/>
          <w:sz w:val="20"/>
          <w:szCs w:val="20"/>
        </w:rPr>
        <w:t xml:space="preserve"> w ten sposób, iż nadaje następującą treść:</w:t>
      </w:r>
    </w:p>
    <w:p w:rsidR="00B565E6" w:rsidRPr="008264B5" w:rsidRDefault="00B565E6" w:rsidP="008264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„l) </w:t>
      </w:r>
      <w:r w:rsidR="005A3042" w:rsidRPr="008264B5">
        <w:rPr>
          <w:rFonts w:ascii="Arial" w:hAnsi="Arial" w:cs="Arial"/>
          <w:sz w:val="20"/>
          <w:szCs w:val="20"/>
        </w:rPr>
        <w:t xml:space="preserve"> </w:t>
      </w:r>
      <w:r w:rsidRPr="008264B5">
        <w:rPr>
          <w:rFonts w:ascii="Arial" w:hAnsi="Arial" w:cs="Arial"/>
          <w:sz w:val="20"/>
          <w:szCs w:val="20"/>
        </w:rPr>
        <w:t>w pierwszym i drugim skrzydle pierwszych drzwi szyby podwójne lub pierwsze skrzydło wyposażone w podgrzewaną szybę</w:t>
      </w:r>
      <w:r w:rsidR="005A3042" w:rsidRPr="008264B5">
        <w:rPr>
          <w:rFonts w:ascii="Arial" w:hAnsi="Arial" w:cs="Arial"/>
          <w:sz w:val="20"/>
          <w:szCs w:val="20"/>
        </w:rPr>
        <w:t>. Pierwsze drzwi wyposażone w</w:t>
      </w:r>
      <w:r w:rsidRPr="008264B5">
        <w:rPr>
          <w:rFonts w:ascii="Arial" w:hAnsi="Arial" w:cs="Arial"/>
          <w:sz w:val="20"/>
          <w:szCs w:val="20"/>
        </w:rPr>
        <w:t xml:space="preserve"> zamek patentowy otwierany z zewnątrz autobusu,</w:t>
      </w:r>
      <w:r w:rsidR="005A3042" w:rsidRPr="008264B5">
        <w:rPr>
          <w:rFonts w:ascii="Arial" w:hAnsi="Arial" w:cs="Arial"/>
          <w:sz w:val="20"/>
          <w:szCs w:val="20"/>
        </w:rPr>
        <w:t>”</w:t>
      </w:r>
    </w:p>
    <w:p w:rsidR="00B565E6" w:rsidRPr="008264B5" w:rsidRDefault="00B565E6" w:rsidP="008264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Pytanie 5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pkt.1.4.21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Okna:</w:t>
      </w:r>
    </w:p>
    <w:p w:rsidR="00444EE7" w:rsidRPr="006023BA" w:rsidRDefault="00444EE7" w:rsidP="00B565E6">
      <w:pPr>
        <w:numPr>
          <w:ilvl w:val="0"/>
          <w:numId w:val="3"/>
        </w:numPr>
        <w:tabs>
          <w:tab w:val="left" w:pos="3941"/>
          <w:tab w:val="left" w:pos="5245"/>
          <w:tab w:val="left" w:pos="7825"/>
          <w:tab w:val="left" w:pos="9129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ogrzewana i przesuwana szyba boczna w oknie lewym, bocznym kabiny kierowcy</w:t>
      </w:r>
    </w:p>
    <w:p w:rsidR="00444EE7" w:rsidRPr="006023BA" w:rsidRDefault="00444EE7" w:rsidP="00444EE7">
      <w:pPr>
        <w:ind w:left="340"/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ind w:left="34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Czy zamawiający dopuści pojazd,  który zostanie wyposażony w podwójną przesuwną lewą szybę kabiny kierowcy wyposażoną w dodatkowy nadmuch ciepłego powietrza. 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</w:p>
    <w:p w:rsidR="005A3042" w:rsidRPr="006023BA" w:rsidRDefault="005A3042" w:rsidP="005A3042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 xml:space="preserve">ODPOWIEDŹ NA PYTANIE </w:t>
      </w:r>
      <w:r w:rsidR="007766E9" w:rsidRPr="006023BA">
        <w:rPr>
          <w:rFonts w:ascii="Arial" w:eastAsia="Calibri" w:hAnsi="Arial" w:cs="Arial"/>
          <w:b/>
          <w:sz w:val="20"/>
          <w:szCs w:val="20"/>
        </w:rPr>
        <w:t>5</w:t>
      </w:r>
      <w:r w:rsidRPr="006023BA">
        <w:rPr>
          <w:rFonts w:ascii="Arial" w:hAnsi="Arial" w:cs="Arial"/>
          <w:b/>
          <w:sz w:val="20"/>
          <w:szCs w:val="20"/>
          <w:lang w:bidi="en-US"/>
        </w:rPr>
        <w:t xml:space="preserve"> I ZMIANA SIWZ</w:t>
      </w:r>
      <w:r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5A3042" w:rsidRPr="008264B5" w:rsidRDefault="005A3042" w:rsidP="00914FC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 xml:space="preserve">Zamawiający dokonuje zmiany treści </w:t>
      </w:r>
      <w:r w:rsidRPr="008264B5">
        <w:rPr>
          <w:rFonts w:ascii="Arial" w:eastAsia="Calibri" w:hAnsi="Arial" w:cs="Arial"/>
          <w:sz w:val="20"/>
          <w:szCs w:val="20"/>
        </w:rPr>
        <w:t xml:space="preserve">w załączniku nr 1 do SIWZ pkt 1.4.21 </w:t>
      </w:r>
      <w:proofErr w:type="spellStart"/>
      <w:r w:rsidRPr="008264B5">
        <w:rPr>
          <w:rFonts w:ascii="Arial" w:eastAsia="Calibri" w:hAnsi="Arial" w:cs="Arial"/>
          <w:sz w:val="20"/>
          <w:szCs w:val="20"/>
        </w:rPr>
        <w:t>ppkt</w:t>
      </w:r>
      <w:proofErr w:type="spellEnd"/>
      <w:r w:rsidRPr="008264B5">
        <w:rPr>
          <w:rFonts w:ascii="Arial" w:eastAsia="Calibri" w:hAnsi="Arial" w:cs="Arial"/>
          <w:sz w:val="20"/>
          <w:szCs w:val="20"/>
        </w:rPr>
        <w:t xml:space="preserve"> b)</w:t>
      </w:r>
      <w:r w:rsidRPr="008264B5">
        <w:rPr>
          <w:rFonts w:ascii="Arial" w:hAnsi="Arial" w:cs="Arial"/>
          <w:sz w:val="20"/>
          <w:szCs w:val="20"/>
        </w:rPr>
        <w:t xml:space="preserve"> w ten sposób, iż nadaje następującą treść:</w:t>
      </w:r>
    </w:p>
    <w:p w:rsidR="005A3042" w:rsidRPr="008264B5" w:rsidRDefault="005A3042" w:rsidP="008264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>„ b) w oknie lewym, bocznym kabiny kierowcy przesuwana szyba</w:t>
      </w:r>
      <w:r w:rsidR="00385EA6" w:rsidRPr="008264B5">
        <w:rPr>
          <w:rFonts w:ascii="Arial" w:hAnsi="Arial" w:cs="Arial"/>
          <w:sz w:val="20"/>
          <w:szCs w:val="20"/>
        </w:rPr>
        <w:t>,</w:t>
      </w:r>
      <w:r w:rsidRPr="008264B5">
        <w:rPr>
          <w:rFonts w:ascii="Arial" w:hAnsi="Arial" w:cs="Arial"/>
          <w:sz w:val="20"/>
          <w:szCs w:val="20"/>
        </w:rPr>
        <w:t xml:space="preserve"> ogrzewana lub podwójna wyposażona w dodatkowy nadmuch ciepłego powietrza.” 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lastRenderedPageBreak/>
        <w:t>Pytanie 6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pkt.1.4.22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Powłoki i kolorystyka:</w:t>
      </w:r>
    </w:p>
    <w:p w:rsidR="00444EE7" w:rsidRPr="006023BA" w:rsidRDefault="00444EE7" w:rsidP="00B565E6">
      <w:pPr>
        <w:numPr>
          <w:ilvl w:val="0"/>
          <w:numId w:val="3"/>
        </w:numPr>
        <w:tabs>
          <w:tab w:val="center" w:pos="6336"/>
          <w:tab w:val="right" w:pos="10872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poręcze pionowe i poziome oraz uchwyty w obrębie drzwi i miejsc dla osób stojących chromo-niklowe, poręcze pionowe mające styczność z podłogą wykonane ze stali nierdzewnej lub ze stali chromo-niklowej, w odcinkach pionowych poręczy dodatkowe oświetlenie LED zamontowane w poręczach,</w:t>
      </w:r>
    </w:p>
    <w:p w:rsidR="00444EE7" w:rsidRPr="006023BA" w:rsidRDefault="00444EE7" w:rsidP="00444EE7">
      <w:pPr>
        <w:ind w:left="340"/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ind w:left="34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Prosimy o wyjaśnienie - czy Zamawiający dopuści autobus, który zostanie wyposażony w całym pojeździe w pionowe i poziome poręcze wykonane ze stali nierdzewnej a w odcinkach pionowych nie będzie zamontowane oświetlenie LED.</w:t>
      </w:r>
    </w:p>
    <w:p w:rsidR="00914FC4" w:rsidRPr="006023BA" w:rsidRDefault="00914FC4" w:rsidP="00914FC4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 xml:space="preserve">ODPOWIEDŹ NA PYTANIE </w:t>
      </w:r>
      <w:r w:rsidR="007766E9" w:rsidRPr="006023BA">
        <w:rPr>
          <w:rFonts w:ascii="Arial" w:eastAsia="Calibri" w:hAnsi="Arial" w:cs="Arial"/>
          <w:b/>
          <w:sz w:val="20"/>
          <w:szCs w:val="20"/>
        </w:rPr>
        <w:t>6</w:t>
      </w:r>
      <w:r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914FC4" w:rsidRPr="008264B5" w:rsidRDefault="00914FC4" w:rsidP="00914FC4">
      <w:pPr>
        <w:jc w:val="both"/>
        <w:rPr>
          <w:rFonts w:ascii="Arial" w:eastAsia="Calibri" w:hAnsi="Arial" w:cs="Arial"/>
          <w:b/>
          <w:sz w:val="20"/>
          <w:szCs w:val="20"/>
        </w:rPr>
      </w:pPr>
      <w:r w:rsidRPr="008264B5">
        <w:rPr>
          <w:rFonts w:ascii="Arial" w:eastAsia="Calibri" w:hAnsi="Arial" w:cs="Arial"/>
          <w:sz w:val="20"/>
          <w:szCs w:val="20"/>
        </w:rPr>
        <w:t>Zamawiający dopuści autobus wyposażony</w:t>
      </w:r>
      <w:r w:rsidRPr="008264B5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8264B5">
        <w:rPr>
          <w:rFonts w:ascii="Arial" w:hAnsi="Arial" w:cs="Arial"/>
          <w:sz w:val="20"/>
          <w:szCs w:val="20"/>
        </w:rPr>
        <w:t>w całym pojeździe w pionowe i poziome poręcze wykonane ze stali nierdzewnej bez dodatkowego oświetlenia LED.</w:t>
      </w:r>
    </w:p>
    <w:p w:rsidR="007766E9" w:rsidRPr="006023BA" w:rsidRDefault="007766E9" w:rsidP="00444EE7">
      <w:pPr>
        <w:rPr>
          <w:rFonts w:ascii="Arial" w:hAnsi="Arial" w:cs="Arial"/>
          <w:b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Pytanie 7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pkt.1.4.23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Inne urządzenia i wyposażenie: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i. zbiornik paliwa min. </w:t>
      </w:r>
      <w:smartTag w:uri="urn:schemas-microsoft-com:office:smarttags" w:element="metricconverter">
        <w:smartTagPr>
          <w:attr w:name="ProductID" w:val="250 litr￳w"/>
        </w:smartTagPr>
        <w:r w:rsidRPr="006023BA">
          <w:rPr>
            <w:rFonts w:ascii="Arial" w:hAnsi="Arial" w:cs="Arial"/>
            <w:sz w:val="20"/>
            <w:szCs w:val="20"/>
          </w:rPr>
          <w:t>250 litrów</w:t>
        </w:r>
      </w:smartTag>
      <w:r w:rsidRPr="006023BA">
        <w:rPr>
          <w:rFonts w:ascii="Arial" w:hAnsi="Arial" w:cs="Arial"/>
          <w:sz w:val="20"/>
          <w:szCs w:val="20"/>
        </w:rPr>
        <w:t xml:space="preserve"> wykonany z tworzywa sztucznego 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Czy Zamawiający wyraża zgodę na zaoferowanie pojazdu w którym </w:t>
      </w:r>
      <w:r w:rsidR="007766E9" w:rsidRPr="006023BA">
        <w:rPr>
          <w:rFonts w:ascii="Arial" w:hAnsi="Arial" w:cs="Arial"/>
          <w:sz w:val="20"/>
          <w:szCs w:val="20"/>
        </w:rPr>
        <w:t>zbiorniki</w:t>
      </w:r>
      <w:r w:rsidRPr="006023BA">
        <w:rPr>
          <w:rFonts w:ascii="Arial" w:hAnsi="Arial" w:cs="Arial"/>
          <w:sz w:val="20"/>
          <w:szCs w:val="20"/>
        </w:rPr>
        <w:t xml:space="preserve"> paliwa będą wykonane z tworzyw sztucznych o łącznej pojemności równej 250 litrów. </w:t>
      </w:r>
    </w:p>
    <w:p w:rsidR="00783BCD" w:rsidRPr="006023BA" w:rsidRDefault="00783BCD" w:rsidP="007766E9">
      <w:pPr>
        <w:rPr>
          <w:rFonts w:ascii="Arial" w:eastAsia="Calibri" w:hAnsi="Arial" w:cs="Arial"/>
          <w:b/>
          <w:sz w:val="20"/>
          <w:szCs w:val="20"/>
        </w:rPr>
      </w:pPr>
    </w:p>
    <w:p w:rsidR="007766E9" w:rsidRPr="006023BA" w:rsidRDefault="007766E9" w:rsidP="007766E9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7:</w:t>
      </w:r>
    </w:p>
    <w:p w:rsidR="00783BCD" w:rsidRPr="008264B5" w:rsidRDefault="007766E9" w:rsidP="007766E9">
      <w:pPr>
        <w:jc w:val="both"/>
        <w:rPr>
          <w:rFonts w:ascii="Arial" w:eastAsia="Calibri" w:hAnsi="Arial" w:cs="Arial"/>
          <w:sz w:val="20"/>
          <w:szCs w:val="20"/>
        </w:rPr>
      </w:pPr>
      <w:r w:rsidRPr="008264B5">
        <w:rPr>
          <w:rFonts w:ascii="Arial" w:eastAsia="Calibri" w:hAnsi="Arial" w:cs="Arial"/>
          <w:sz w:val="20"/>
          <w:szCs w:val="20"/>
        </w:rPr>
        <w:t xml:space="preserve">Zamawiający </w:t>
      </w:r>
      <w:r w:rsidR="00783BCD" w:rsidRPr="008264B5">
        <w:rPr>
          <w:rFonts w:ascii="Arial" w:hAnsi="Arial" w:cs="Arial"/>
          <w:sz w:val="20"/>
          <w:szCs w:val="20"/>
        </w:rPr>
        <w:t>wyraża zgodę na zaoferowanie pojazdu, w którym zbiorniki paliwa będą wykonane z tworzyw sztucznych</w:t>
      </w:r>
      <w:r w:rsidR="008264B5" w:rsidRPr="008264B5">
        <w:rPr>
          <w:rFonts w:ascii="Arial" w:hAnsi="Arial" w:cs="Arial"/>
          <w:sz w:val="20"/>
          <w:szCs w:val="20"/>
        </w:rPr>
        <w:t>,</w:t>
      </w:r>
      <w:r w:rsidR="00783BCD" w:rsidRPr="008264B5">
        <w:rPr>
          <w:rFonts w:ascii="Arial" w:hAnsi="Arial" w:cs="Arial"/>
          <w:sz w:val="20"/>
          <w:szCs w:val="20"/>
        </w:rPr>
        <w:t xml:space="preserve"> o łącznej pojemności równej 250 litrów.</w:t>
      </w:r>
    </w:p>
    <w:p w:rsidR="00783BCD" w:rsidRPr="006023BA" w:rsidRDefault="00783BCD" w:rsidP="00444EE7">
      <w:pPr>
        <w:rPr>
          <w:rFonts w:ascii="Arial" w:hAnsi="Arial" w:cs="Arial"/>
          <w:b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>Pytanie 8</w:t>
      </w:r>
      <w:r w:rsidRPr="006023BA">
        <w:rPr>
          <w:rFonts w:ascii="Arial" w:hAnsi="Arial" w:cs="Arial"/>
          <w:sz w:val="20"/>
          <w:szCs w:val="20"/>
        </w:rPr>
        <w:t xml:space="preserve"> – w Załączniku numer 1 , Opis przedmiotu zamówienia pkt.1.4.30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Zużycie energii i emisja zanieczyszczeń ...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Zamawiający wymaga aby oferowane autobusy charakteryzowały się zużyciem energii maksymalnie 11.450.000 MJ dla przebiegu pojazdu 800.000 km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Czy Zamawiający </w:t>
      </w:r>
      <w:r w:rsidR="00783BCD" w:rsidRPr="006023BA">
        <w:rPr>
          <w:rFonts w:ascii="Arial" w:hAnsi="Arial" w:cs="Arial"/>
          <w:sz w:val="20"/>
          <w:szCs w:val="20"/>
        </w:rPr>
        <w:t>dopuści</w:t>
      </w:r>
      <w:r w:rsidRPr="006023BA">
        <w:rPr>
          <w:rFonts w:ascii="Arial" w:hAnsi="Arial" w:cs="Arial"/>
          <w:sz w:val="20"/>
          <w:szCs w:val="20"/>
        </w:rPr>
        <w:t xml:space="preserve"> autobus charakteryzujący się zużyciem energii maksymalnie 12.120.000 MJ dla przebiegu pojazdu 800.000km</w:t>
      </w:r>
    </w:p>
    <w:p w:rsidR="00783BCD" w:rsidRPr="006023BA" w:rsidRDefault="00783BCD" w:rsidP="00783BCD">
      <w:pPr>
        <w:rPr>
          <w:rFonts w:ascii="Arial" w:eastAsia="Calibri" w:hAnsi="Arial" w:cs="Arial"/>
          <w:b/>
          <w:sz w:val="20"/>
          <w:szCs w:val="20"/>
        </w:rPr>
      </w:pPr>
    </w:p>
    <w:p w:rsidR="00783BCD" w:rsidRPr="006023BA" w:rsidRDefault="00783BCD" w:rsidP="00783BCD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8:</w:t>
      </w:r>
    </w:p>
    <w:p w:rsidR="00CE4D12" w:rsidRPr="008264B5" w:rsidRDefault="00CE4D12" w:rsidP="00CE4D12">
      <w:pPr>
        <w:rPr>
          <w:rFonts w:ascii="Arial" w:hAnsi="Arial" w:cs="Arial"/>
          <w:sz w:val="20"/>
          <w:szCs w:val="20"/>
        </w:rPr>
      </w:pPr>
      <w:r w:rsidRPr="008264B5">
        <w:rPr>
          <w:rFonts w:ascii="Arial" w:hAnsi="Arial" w:cs="Arial"/>
          <w:sz w:val="20"/>
          <w:szCs w:val="20"/>
        </w:rPr>
        <w:t>Zamawiający dopuści autobus charakteryzujący się zużyciem energii maksymalnie 12.120.000 MJ dla przebiegu pojazdu 800.000km</w:t>
      </w:r>
    </w:p>
    <w:p w:rsidR="00CE4D12" w:rsidRPr="006023BA" w:rsidRDefault="00CE4D12" w:rsidP="00444EE7">
      <w:pPr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b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 xml:space="preserve">Pytanie nr 9. w </w:t>
      </w:r>
      <w:proofErr w:type="spellStart"/>
      <w:r w:rsidRPr="006023BA">
        <w:rPr>
          <w:rFonts w:ascii="Arial" w:hAnsi="Arial" w:cs="Arial"/>
          <w:b/>
          <w:sz w:val="20"/>
          <w:szCs w:val="20"/>
        </w:rPr>
        <w:t>SiWZ</w:t>
      </w:r>
      <w:proofErr w:type="spellEnd"/>
      <w:r w:rsidRPr="006023BA">
        <w:rPr>
          <w:rFonts w:ascii="Arial" w:hAnsi="Arial" w:cs="Arial"/>
          <w:b/>
          <w:sz w:val="20"/>
          <w:szCs w:val="20"/>
        </w:rPr>
        <w:t xml:space="preserve"> w punkcie :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lastRenderedPageBreak/>
        <w:t>22.OPIS KRYTERIÓW, KTÓRYMI ZAMAWIAJĄCY BĘDZIE SIĘ KIEROWAŁ PRZY WYBORZE OFERTY WRAZ Z PODANIEM ZNACZENIA TYCH KRYTERIÓW ORAZ SPOSOBU OCENY OFERT.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proofErr w:type="spellStart"/>
      <w:r w:rsidRPr="006023BA">
        <w:rPr>
          <w:rFonts w:ascii="Arial" w:hAnsi="Arial" w:cs="Arial"/>
          <w:bCs/>
          <w:sz w:val="20"/>
          <w:szCs w:val="20"/>
        </w:rPr>
        <w:t>Ppkt</w:t>
      </w:r>
      <w:proofErr w:type="spellEnd"/>
      <w:r w:rsidRPr="006023BA">
        <w:rPr>
          <w:rFonts w:ascii="Arial" w:hAnsi="Arial" w:cs="Arial"/>
          <w:bCs/>
          <w:sz w:val="20"/>
          <w:szCs w:val="20"/>
        </w:rPr>
        <w:t xml:space="preserve"> 2.2.9 Podatność obsługowa poszycia bocznego.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Prosimy o wyjaśnienie i potwierdzenie,</w:t>
      </w:r>
      <w:r w:rsidR="002B538E" w:rsidRPr="006023BA">
        <w:rPr>
          <w:rFonts w:ascii="Arial" w:hAnsi="Arial" w:cs="Arial"/>
          <w:bCs/>
          <w:sz w:val="20"/>
          <w:szCs w:val="20"/>
        </w:rPr>
        <w:t xml:space="preserve"> </w:t>
      </w:r>
      <w:r w:rsidRPr="006023BA">
        <w:rPr>
          <w:rFonts w:ascii="Arial" w:hAnsi="Arial" w:cs="Arial"/>
          <w:bCs/>
          <w:sz w:val="20"/>
          <w:szCs w:val="20"/>
        </w:rPr>
        <w:t xml:space="preserve">że w/w punkt dotyczy podatności obsługowej najbardziej narażonych na uszkodzenia mechaniczne i powypadkowe bocznych </w:t>
      </w:r>
      <w:proofErr w:type="spellStart"/>
      <w:r w:rsidR="002B538E" w:rsidRPr="006023BA">
        <w:rPr>
          <w:rFonts w:ascii="Arial" w:hAnsi="Arial" w:cs="Arial"/>
          <w:bCs/>
          <w:sz w:val="20"/>
          <w:szCs w:val="20"/>
        </w:rPr>
        <w:t>demontowalnych</w:t>
      </w:r>
      <w:proofErr w:type="spellEnd"/>
      <w:r w:rsidRPr="006023BA">
        <w:rPr>
          <w:rFonts w:ascii="Arial" w:hAnsi="Arial" w:cs="Arial"/>
          <w:bCs/>
          <w:sz w:val="20"/>
          <w:szCs w:val="20"/>
        </w:rPr>
        <w:t xml:space="preserve"> paneli pojazdu do wysokości ok. 700</w:t>
      </w:r>
      <w:r w:rsidR="002B538E" w:rsidRPr="006023BA">
        <w:rPr>
          <w:rFonts w:ascii="Arial" w:hAnsi="Arial" w:cs="Arial"/>
          <w:bCs/>
          <w:sz w:val="20"/>
          <w:szCs w:val="20"/>
        </w:rPr>
        <w:t xml:space="preserve"> </w:t>
      </w:r>
      <w:r w:rsidRPr="006023BA">
        <w:rPr>
          <w:rFonts w:ascii="Arial" w:hAnsi="Arial" w:cs="Arial"/>
          <w:bCs/>
          <w:sz w:val="20"/>
          <w:szCs w:val="20"/>
        </w:rPr>
        <w:t>mm od podłoża.</w:t>
      </w:r>
    </w:p>
    <w:p w:rsidR="002B538E" w:rsidRPr="006023BA" w:rsidRDefault="002B538E" w:rsidP="002B538E">
      <w:pPr>
        <w:rPr>
          <w:rFonts w:ascii="Arial" w:eastAsia="Calibri" w:hAnsi="Arial" w:cs="Arial"/>
          <w:b/>
          <w:sz w:val="20"/>
          <w:szCs w:val="20"/>
        </w:rPr>
      </w:pPr>
    </w:p>
    <w:p w:rsidR="00444EE7" w:rsidRPr="006023BA" w:rsidRDefault="002B538E" w:rsidP="002B538E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9:</w:t>
      </w:r>
    </w:p>
    <w:p w:rsidR="002B538E" w:rsidRPr="008264B5" w:rsidRDefault="002B538E" w:rsidP="002B538E">
      <w:pPr>
        <w:jc w:val="both"/>
        <w:rPr>
          <w:rFonts w:ascii="Arial" w:hAnsi="Arial" w:cs="Arial"/>
          <w:bCs/>
          <w:sz w:val="20"/>
          <w:szCs w:val="20"/>
        </w:rPr>
      </w:pPr>
      <w:r w:rsidRPr="008264B5">
        <w:rPr>
          <w:rFonts w:ascii="Arial" w:eastAsia="Calibri" w:hAnsi="Arial" w:cs="Arial"/>
          <w:sz w:val="20"/>
          <w:szCs w:val="20"/>
        </w:rPr>
        <w:t>Zamawiający potwierdza, że za w</w:t>
      </w:r>
      <w:r w:rsidRPr="008264B5">
        <w:rPr>
          <w:rFonts w:ascii="Arial" w:hAnsi="Arial" w:cs="Arial"/>
          <w:bCs/>
          <w:sz w:val="20"/>
          <w:szCs w:val="20"/>
        </w:rPr>
        <w:t>ykonanie poszycia bocznego do wysokości ok. 700 mm od podłoża w sposób umożliwiający wymianę jego poszczególnych elementów bez konieczności jego późniejszego klejenia, zgrzewania lub spawania – oferta otrzyma 3 pkt.</w:t>
      </w:r>
    </w:p>
    <w:p w:rsidR="00AA55E4" w:rsidRPr="006023BA" w:rsidRDefault="00AA55E4" w:rsidP="00444EE7">
      <w:pPr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b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 xml:space="preserve">Pytanie nr 10. w </w:t>
      </w:r>
      <w:proofErr w:type="spellStart"/>
      <w:r w:rsidRPr="006023BA">
        <w:rPr>
          <w:rFonts w:ascii="Arial" w:hAnsi="Arial" w:cs="Arial"/>
          <w:b/>
          <w:sz w:val="20"/>
          <w:szCs w:val="20"/>
        </w:rPr>
        <w:t>SiWZ</w:t>
      </w:r>
      <w:proofErr w:type="spellEnd"/>
      <w:r w:rsidRPr="006023BA">
        <w:rPr>
          <w:rFonts w:ascii="Arial" w:hAnsi="Arial" w:cs="Arial"/>
          <w:b/>
          <w:sz w:val="20"/>
          <w:szCs w:val="20"/>
        </w:rPr>
        <w:t xml:space="preserve"> w punkcie: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22.OPIS KRYTERIÓW, KTÓRYMI ZAMAWIAJĄCY BĘDZIE SIĘ KIEROWAŁ PRZY WYBORZE OFERTY WRAZ Z PODANIEM ZNACZENIA TYCH KRYTERIÓW ORAZ SPOSOBU OCENY OFERT.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proofErr w:type="spellStart"/>
      <w:r w:rsidRPr="006023BA">
        <w:rPr>
          <w:rFonts w:ascii="Arial" w:hAnsi="Arial" w:cs="Arial"/>
          <w:bCs/>
          <w:sz w:val="20"/>
          <w:szCs w:val="20"/>
        </w:rPr>
        <w:t>Ppkt</w:t>
      </w:r>
      <w:proofErr w:type="spellEnd"/>
      <w:r w:rsidRPr="006023BA">
        <w:rPr>
          <w:rFonts w:ascii="Arial" w:hAnsi="Arial" w:cs="Arial"/>
          <w:bCs/>
          <w:sz w:val="20"/>
          <w:szCs w:val="20"/>
        </w:rPr>
        <w:t xml:space="preserve"> 2.2.11 Rodzaj silnika: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- Za zaoferowanie silnika o pojemności powyżej 10,5 dm</w:t>
      </w:r>
      <w:r w:rsidRPr="006023BA">
        <w:rPr>
          <w:rFonts w:ascii="Arial" w:hAnsi="Arial" w:cs="Arial"/>
          <w:bCs/>
          <w:sz w:val="20"/>
          <w:szCs w:val="20"/>
          <w:vertAlign w:val="superscript"/>
        </w:rPr>
        <w:t>3</w:t>
      </w:r>
      <w:r w:rsidRPr="006023BA">
        <w:rPr>
          <w:rFonts w:ascii="Arial" w:hAnsi="Arial" w:cs="Arial"/>
          <w:bCs/>
          <w:sz w:val="20"/>
          <w:szCs w:val="20"/>
        </w:rPr>
        <w:t xml:space="preserve">  oferta otrzyma 6 pkt.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- Za zaoferowanie silnika o pojemności od 10,0 - 10,49 dm</w:t>
      </w:r>
      <w:r w:rsidRPr="006023BA">
        <w:rPr>
          <w:rFonts w:ascii="Arial" w:hAnsi="Arial" w:cs="Arial"/>
          <w:bCs/>
          <w:sz w:val="20"/>
          <w:szCs w:val="20"/>
          <w:vertAlign w:val="superscript"/>
        </w:rPr>
        <w:t>3</w:t>
      </w:r>
      <w:r w:rsidRPr="006023BA">
        <w:rPr>
          <w:rFonts w:ascii="Arial" w:hAnsi="Arial" w:cs="Arial"/>
          <w:bCs/>
          <w:sz w:val="20"/>
          <w:szCs w:val="20"/>
        </w:rPr>
        <w:t xml:space="preserve">  oferta otrzyma 5 pkt.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- Za zaoferowanie silnika o pojemności od 9,5 - 9,99 dm</w:t>
      </w:r>
      <w:r w:rsidRPr="006023BA">
        <w:rPr>
          <w:rFonts w:ascii="Arial" w:hAnsi="Arial" w:cs="Arial"/>
          <w:bCs/>
          <w:sz w:val="20"/>
          <w:szCs w:val="20"/>
          <w:vertAlign w:val="superscript"/>
        </w:rPr>
        <w:t>3</w:t>
      </w:r>
      <w:r w:rsidRPr="006023BA">
        <w:rPr>
          <w:rFonts w:ascii="Arial" w:hAnsi="Arial" w:cs="Arial"/>
          <w:bCs/>
          <w:sz w:val="20"/>
          <w:szCs w:val="20"/>
        </w:rPr>
        <w:t xml:space="preserve">  oferta otrzyma 4 pkt.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- Za zaoferowanie silnika o pojemności od 9,0 - 9,49 dm</w:t>
      </w:r>
      <w:r w:rsidRPr="006023BA">
        <w:rPr>
          <w:rFonts w:ascii="Arial" w:hAnsi="Arial" w:cs="Arial"/>
          <w:bCs/>
          <w:sz w:val="20"/>
          <w:szCs w:val="20"/>
          <w:vertAlign w:val="superscript"/>
        </w:rPr>
        <w:t>3</w:t>
      </w:r>
      <w:r w:rsidRPr="006023BA">
        <w:rPr>
          <w:rFonts w:ascii="Arial" w:hAnsi="Arial" w:cs="Arial"/>
          <w:bCs/>
          <w:sz w:val="20"/>
          <w:szCs w:val="20"/>
        </w:rPr>
        <w:t xml:space="preserve">  oferta otrzyma 3 pkt.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Wniosek,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 xml:space="preserve">Prosimy o </w:t>
      </w:r>
      <w:r w:rsidR="00AA55E4" w:rsidRPr="006023BA">
        <w:rPr>
          <w:rFonts w:ascii="Arial" w:hAnsi="Arial" w:cs="Arial"/>
          <w:bCs/>
          <w:sz w:val="20"/>
          <w:szCs w:val="20"/>
        </w:rPr>
        <w:t>zmanię</w:t>
      </w:r>
      <w:r w:rsidRPr="006023BA">
        <w:rPr>
          <w:rFonts w:ascii="Arial" w:hAnsi="Arial" w:cs="Arial"/>
          <w:bCs/>
          <w:sz w:val="20"/>
          <w:szCs w:val="20"/>
        </w:rPr>
        <w:t xml:space="preserve"> kryteriów w w/w punkcie.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Uzasadnienie,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1. Jako producent oferujemy obecnie silniki posiadające pojemność skokową zawierającą się w przedziale od 9,0 do 9,49 dm3.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 xml:space="preserve">2. Jako </w:t>
      </w:r>
      <w:r w:rsidR="00AA55E4" w:rsidRPr="006023BA">
        <w:rPr>
          <w:rFonts w:ascii="Arial" w:hAnsi="Arial" w:cs="Arial"/>
          <w:bCs/>
          <w:sz w:val="20"/>
          <w:szCs w:val="20"/>
        </w:rPr>
        <w:t>wieloletni</w:t>
      </w:r>
      <w:r w:rsidRPr="006023BA">
        <w:rPr>
          <w:rFonts w:ascii="Arial" w:hAnsi="Arial" w:cs="Arial"/>
          <w:bCs/>
          <w:sz w:val="20"/>
          <w:szCs w:val="20"/>
        </w:rPr>
        <w:t xml:space="preserve"> producent kompletnych układów napędowych na podstawie testów i  doświadczeń potwierdzamy, że zakres pojemności skokowej od 9,0 do 9,49 dm3 w silnikach diesla wykorzystywany w pojazdach w komunikacji miejskiej oraz dystrybucyjnych jest najbardziej optymalnym rozwiązaniem. 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3. Nasze silniki przechodzą pozytywne testy w różnych warunkach klimatycznych oraz poddawane są różnym obciążeniom w labolatoriach jak i ciężkich warunkach rzeczywistych.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4. Poprzez lata doświadczeń w ciężkim transporcie przewozowym możemy stwierdzić, że nasze silniki charakteryzują się momentem obrotowym równym a czasami wyższym jak silniki o nieco większej pojemności.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 xml:space="preserve">5. W transporcie publicznym w eksploatacji w ciężkich warunkach miejskich najważniejszym parametrem jak przewodzi podczas codziennej eksploatacji jest parametr dużego momentu </w:t>
      </w:r>
      <w:r w:rsidRPr="006023BA">
        <w:rPr>
          <w:rFonts w:ascii="Arial" w:hAnsi="Arial" w:cs="Arial"/>
          <w:bCs/>
          <w:sz w:val="20"/>
          <w:szCs w:val="20"/>
        </w:rPr>
        <w:lastRenderedPageBreak/>
        <w:t xml:space="preserve">obrotowego, który to w najważniejszym stopniu wpływa  na płynne przemieszczanie się pojazdu, zrównoważoną pracą całego układu napędowego a w ostatecznym rozrachunku ekonomicznym bardzo niskim </w:t>
      </w:r>
      <w:r w:rsidR="00AA55E4" w:rsidRPr="006023BA">
        <w:rPr>
          <w:rFonts w:ascii="Arial" w:hAnsi="Arial" w:cs="Arial"/>
          <w:bCs/>
          <w:sz w:val="20"/>
          <w:szCs w:val="20"/>
        </w:rPr>
        <w:t>zużyciem</w:t>
      </w:r>
      <w:r w:rsidRPr="006023BA">
        <w:rPr>
          <w:rFonts w:ascii="Arial" w:hAnsi="Arial" w:cs="Arial"/>
          <w:bCs/>
          <w:sz w:val="20"/>
          <w:szCs w:val="20"/>
        </w:rPr>
        <w:t xml:space="preserve"> paliwa.</w:t>
      </w:r>
    </w:p>
    <w:p w:rsidR="00444EE7" w:rsidRPr="006023BA" w:rsidRDefault="00444EE7" w:rsidP="00444EE7">
      <w:pPr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6. Jako producent udowadniamy, że to moment obrotowy wnikliwie wpływa </w:t>
      </w:r>
      <w:r w:rsidRPr="006023BA">
        <w:rPr>
          <w:rFonts w:ascii="Arial" w:hAnsi="Arial" w:cs="Arial"/>
          <w:bCs/>
          <w:sz w:val="20"/>
          <w:szCs w:val="20"/>
        </w:rPr>
        <w:t>na potrzebny zapas do napędu dodatkowych urządzeń powodujących obciążenia dla silnika tj. agregat klimatyzacji, pompa wspomagania czy alternatory.</w:t>
      </w:r>
    </w:p>
    <w:p w:rsidR="00AA55E4" w:rsidRPr="006023BA" w:rsidRDefault="00AA55E4" w:rsidP="00444EE7">
      <w:pPr>
        <w:rPr>
          <w:rFonts w:ascii="Arial" w:hAnsi="Arial" w:cs="Arial"/>
          <w:bCs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Prosimy o zmianę kryteriów i ocenę silnika z zakresu 9,0-9,49 dm3 jako silnik jeśli nie lepszy to równoważny do silnika o pojemności skokowej powyżej 10,5 dm3 i przyznanie maksymalnej ilości punktów równej – 6 pkt.</w:t>
      </w:r>
    </w:p>
    <w:p w:rsidR="00AA55E4" w:rsidRPr="006023BA" w:rsidRDefault="00AA55E4" w:rsidP="00AA55E4">
      <w:pPr>
        <w:rPr>
          <w:rFonts w:ascii="Arial" w:eastAsia="Calibri" w:hAnsi="Arial" w:cs="Arial"/>
          <w:b/>
          <w:sz w:val="20"/>
          <w:szCs w:val="20"/>
        </w:rPr>
      </w:pPr>
    </w:p>
    <w:p w:rsidR="00AA55E4" w:rsidRPr="006023BA" w:rsidRDefault="00AA55E4" w:rsidP="00AA55E4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10:</w:t>
      </w:r>
    </w:p>
    <w:p w:rsidR="00AA55E4" w:rsidRPr="006A02F3" w:rsidRDefault="00AA55E4" w:rsidP="00AA55E4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bookmarkStart w:id="0" w:name="_GoBack"/>
      <w:r w:rsidRPr="006A02F3">
        <w:rPr>
          <w:rFonts w:ascii="Arial" w:eastAsia="Calibri" w:hAnsi="Arial" w:cs="Arial"/>
          <w:sz w:val="20"/>
          <w:szCs w:val="20"/>
        </w:rPr>
        <w:t xml:space="preserve">Zamawiający nie wyraża zgody na proponowaną zmianę. </w:t>
      </w:r>
    </w:p>
    <w:bookmarkEnd w:id="0"/>
    <w:p w:rsidR="00AA55E4" w:rsidRPr="006023BA" w:rsidRDefault="00AA55E4" w:rsidP="00444EE7">
      <w:pPr>
        <w:rPr>
          <w:rFonts w:ascii="Arial" w:hAnsi="Arial" w:cs="Arial"/>
          <w:i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b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 xml:space="preserve">Pytanie nr 11. 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Załącznik Nr1 – pkt 22 „Opis sposobu obliczenia ceny”, ust. </w:t>
      </w:r>
      <w:r w:rsidRPr="006023BA">
        <w:rPr>
          <w:rFonts w:ascii="Arial" w:hAnsi="Arial" w:cs="Arial"/>
          <w:bCs/>
          <w:sz w:val="20"/>
          <w:szCs w:val="20"/>
        </w:rPr>
        <w:t xml:space="preserve">2.2. „Właściwości techniczno-eksploatacyjne”, w Tabeli L.p. 3 „3 – częściowa szyba czołowa” o następującym brzmieniu: </w:t>
      </w:r>
    </w:p>
    <w:p w:rsidR="00444EE7" w:rsidRPr="006023BA" w:rsidRDefault="00444EE7" w:rsidP="00444EE7">
      <w:pPr>
        <w:rPr>
          <w:rFonts w:ascii="Arial" w:hAnsi="Arial" w:cs="Arial"/>
          <w:bCs/>
          <w:i/>
          <w:sz w:val="20"/>
          <w:szCs w:val="20"/>
        </w:rPr>
      </w:pPr>
      <w:r w:rsidRPr="006023BA">
        <w:rPr>
          <w:rFonts w:ascii="Arial" w:hAnsi="Arial" w:cs="Arial"/>
          <w:bCs/>
          <w:i/>
          <w:sz w:val="20"/>
          <w:szCs w:val="20"/>
        </w:rPr>
        <w:t>Za zaoferowanie przez Wykonawcę w oferowanym autobusie 3-częściowej szyby czołowej składającej się z szyby górnej, części dolnej lewej oraz części dolnej prawej podzielonych w osi pojazdu - oferta otrzyma 2 pkt.</w:t>
      </w:r>
    </w:p>
    <w:p w:rsidR="00444EE7" w:rsidRPr="006023BA" w:rsidRDefault="00444EE7" w:rsidP="00444EE7">
      <w:pPr>
        <w:rPr>
          <w:rFonts w:ascii="Arial" w:hAnsi="Arial" w:cs="Arial"/>
          <w:bCs/>
          <w:i/>
          <w:sz w:val="20"/>
          <w:szCs w:val="20"/>
        </w:rPr>
      </w:pPr>
      <w:r w:rsidRPr="006023BA">
        <w:rPr>
          <w:rFonts w:ascii="Arial" w:hAnsi="Arial" w:cs="Arial"/>
          <w:bCs/>
          <w:i/>
          <w:sz w:val="20"/>
          <w:szCs w:val="20"/>
        </w:rPr>
        <w:t>Za zaoferowanie innego rozwiązania oferta otrzyma – 0 pkt.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  <w:u w:val="single"/>
        </w:rPr>
        <w:t>Wniosek: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Proszę o zmianę sposobu przydzielania punktów dla kryterium „</w:t>
      </w:r>
      <w:r w:rsidRPr="006023BA">
        <w:rPr>
          <w:rFonts w:ascii="Arial" w:hAnsi="Arial" w:cs="Arial"/>
          <w:bCs/>
          <w:sz w:val="20"/>
          <w:szCs w:val="20"/>
        </w:rPr>
        <w:t>3 – częściowa szyba czołowa” na następujący: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i/>
          <w:sz w:val="20"/>
          <w:szCs w:val="20"/>
        </w:rPr>
      </w:pPr>
      <w:r w:rsidRPr="006023BA">
        <w:rPr>
          <w:rFonts w:ascii="Arial" w:hAnsi="Arial" w:cs="Arial"/>
          <w:bCs/>
          <w:i/>
          <w:sz w:val="20"/>
          <w:szCs w:val="20"/>
        </w:rPr>
        <w:t>Za zaoferowanie przez Wykonawcę w oferowanym autobusie 3-częściowej szyby czołowej składającej się z szyby górnej, części dolnej lewej oraz części dolnej prawej podzielonych w osi pojazdu - oferta otrzyma 2 pkt.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i/>
          <w:sz w:val="20"/>
          <w:szCs w:val="20"/>
        </w:rPr>
      </w:pPr>
      <w:r w:rsidRPr="006023BA">
        <w:rPr>
          <w:rFonts w:ascii="Arial" w:hAnsi="Arial" w:cs="Arial"/>
          <w:bCs/>
          <w:i/>
          <w:sz w:val="20"/>
          <w:szCs w:val="20"/>
        </w:rPr>
        <w:t>Za zaoferowanie przez Wykonawcę w oferowanym autobusie 2-częściowej szyby czołowej składającej się z szyby górnej, części dolnej - oferta otrzyma 1 pkt.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i/>
          <w:sz w:val="20"/>
          <w:szCs w:val="20"/>
        </w:rPr>
      </w:pPr>
      <w:r w:rsidRPr="006023BA">
        <w:rPr>
          <w:rFonts w:ascii="Arial" w:hAnsi="Arial" w:cs="Arial"/>
          <w:bCs/>
          <w:i/>
          <w:sz w:val="20"/>
          <w:szCs w:val="20"/>
        </w:rPr>
        <w:t>Za zaoferowanie innego rozwiązania oferta otrzyma – 0 pkt.</w:t>
      </w:r>
    </w:p>
    <w:p w:rsidR="00444EE7" w:rsidRPr="006023BA" w:rsidRDefault="00444EE7" w:rsidP="00444EE7">
      <w:pPr>
        <w:jc w:val="both"/>
        <w:rPr>
          <w:rFonts w:ascii="Arial" w:hAnsi="Arial" w:cs="Arial"/>
          <w:i/>
          <w:sz w:val="20"/>
          <w:szCs w:val="20"/>
        </w:rPr>
      </w:pP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  <w:u w:val="single"/>
        </w:rPr>
        <w:t>Uzasadnienie:</w:t>
      </w:r>
    </w:p>
    <w:p w:rsidR="00444EE7" w:rsidRPr="006023BA" w:rsidRDefault="00444EE7" w:rsidP="00444EE7">
      <w:pPr>
        <w:jc w:val="both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Z powyższego zapisu wynika, że Zamawiający przykłada dużą wagę do kosztów ewentualnych napraw powypadkowych. Jedną z istotnych pozycji mogą być nakłady poniesione na zakup i wymianę szyb czołowych. Ich cena nie jest jednak wprost proporcjonalna do wielkości, często zależy od skali produkcji i konkurencji oraz możliwości wśród dostawców. </w:t>
      </w:r>
    </w:p>
    <w:p w:rsidR="00444EE7" w:rsidRPr="006023BA" w:rsidRDefault="00444EE7" w:rsidP="00444EE7">
      <w:pPr>
        <w:jc w:val="both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lastRenderedPageBreak/>
        <w:t>Czynnikami wpływającymi na różnice w kosztach wymiany są koszty samej szyby, materiałów użytych do wklejenia oraz ewentualnych różnic w nakładach pracy potrzebnych do przeprowadzenia całej operacji. Ceny zakupu szyb czołowych mogą być przedmiotem negocjacji przy zawieraniu z Wykonawcą umowy autoryzacji i w ostatecznym rozrachunku będą zbliżone do cen szyb dzielonych na 3 części.</w:t>
      </w:r>
    </w:p>
    <w:p w:rsidR="00444EE7" w:rsidRPr="006023BA" w:rsidRDefault="00444EE7" w:rsidP="00444EE7">
      <w:pPr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Biorąc powyższe pod uwagę, proszę o uwzględnienie naszej prośby i zmianę sposobu przydziału punktów dla kryterium „</w:t>
      </w:r>
      <w:r w:rsidRPr="006023BA">
        <w:rPr>
          <w:rFonts w:ascii="Arial" w:hAnsi="Arial" w:cs="Arial"/>
          <w:bCs/>
          <w:sz w:val="20"/>
          <w:szCs w:val="20"/>
        </w:rPr>
        <w:t>3 – częściowa szyba czołowa”..</w:t>
      </w:r>
    </w:p>
    <w:p w:rsidR="00145007" w:rsidRPr="006023BA" w:rsidRDefault="00145007" w:rsidP="00145007">
      <w:pPr>
        <w:rPr>
          <w:rFonts w:ascii="Arial" w:eastAsia="Calibri" w:hAnsi="Arial" w:cs="Arial"/>
          <w:b/>
          <w:sz w:val="20"/>
          <w:szCs w:val="20"/>
        </w:rPr>
      </w:pPr>
    </w:p>
    <w:p w:rsidR="00145007" w:rsidRPr="006023BA" w:rsidRDefault="00145007" w:rsidP="00145007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11</w:t>
      </w:r>
      <w:r w:rsidRPr="006023BA">
        <w:rPr>
          <w:rFonts w:ascii="Arial" w:hAnsi="Arial" w:cs="Arial"/>
          <w:b/>
          <w:sz w:val="20"/>
          <w:szCs w:val="20"/>
          <w:lang w:bidi="en-US"/>
        </w:rPr>
        <w:t xml:space="preserve"> I ZMIANA SIWZ</w:t>
      </w:r>
      <w:r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145007" w:rsidRPr="006A02F3" w:rsidRDefault="00145007" w:rsidP="001450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A02F3">
        <w:rPr>
          <w:rFonts w:ascii="Arial" w:hAnsi="Arial" w:cs="Arial"/>
          <w:sz w:val="20"/>
          <w:szCs w:val="20"/>
        </w:rPr>
        <w:t xml:space="preserve">Zamawiający dokonuje zmiany treści </w:t>
      </w:r>
      <w:r w:rsidRPr="006A02F3">
        <w:rPr>
          <w:rFonts w:ascii="Arial" w:eastAsia="Calibri" w:hAnsi="Arial" w:cs="Arial"/>
          <w:sz w:val="20"/>
          <w:szCs w:val="20"/>
        </w:rPr>
        <w:t xml:space="preserve">SIWZ pkt 22.2.3 </w:t>
      </w:r>
      <w:r w:rsidRPr="006A02F3">
        <w:rPr>
          <w:rFonts w:ascii="Arial" w:hAnsi="Arial" w:cs="Arial"/>
          <w:sz w:val="20"/>
          <w:szCs w:val="20"/>
        </w:rPr>
        <w:t>„</w:t>
      </w:r>
      <w:r w:rsidRPr="006A02F3">
        <w:rPr>
          <w:rFonts w:ascii="Arial" w:hAnsi="Arial" w:cs="Arial"/>
          <w:bCs/>
          <w:sz w:val="20"/>
          <w:szCs w:val="20"/>
        </w:rPr>
        <w:t xml:space="preserve">3 – częściowa szyba czołowa” </w:t>
      </w:r>
      <w:r w:rsidRPr="006A02F3">
        <w:rPr>
          <w:rFonts w:ascii="Arial" w:hAnsi="Arial" w:cs="Arial"/>
          <w:sz w:val="20"/>
          <w:szCs w:val="20"/>
        </w:rPr>
        <w:t>w ten sposób, iż nadaje następującą treść:</w:t>
      </w:r>
    </w:p>
    <w:p w:rsidR="00145007" w:rsidRPr="006A02F3" w:rsidRDefault="006914E4" w:rsidP="00145007">
      <w:pPr>
        <w:jc w:val="both"/>
        <w:rPr>
          <w:rFonts w:ascii="Arial" w:hAnsi="Arial" w:cs="Arial"/>
          <w:bCs/>
          <w:sz w:val="20"/>
          <w:szCs w:val="20"/>
        </w:rPr>
      </w:pPr>
      <w:r w:rsidRPr="006A02F3">
        <w:rPr>
          <w:rFonts w:ascii="Arial" w:hAnsi="Arial" w:cs="Arial"/>
          <w:bCs/>
          <w:sz w:val="20"/>
          <w:szCs w:val="20"/>
        </w:rPr>
        <w:t>„</w:t>
      </w:r>
      <w:r w:rsidR="00145007" w:rsidRPr="006A02F3">
        <w:rPr>
          <w:rFonts w:ascii="Arial" w:hAnsi="Arial" w:cs="Arial"/>
          <w:bCs/>
          <w:sz w:val="20"/>
          <w:szCs w:val="20"/>
        </w:rPr>
        <w:t>Za zaoferowanie przez Wykonawcę w oferowanym autobusie 3-częściowej szyby czołowej składającej się z szyby górnej, części dolnej lewej oraz części dolnej prawej podzielonych w osi pojazdu - oferta otrzyma 2 pkt.</w:t>
      </w:r>
    </w:p>
    <w:p w:rsidR="006914E4" w:rsidRPr="006A02F3" w:rsidRDefault="006914E4" w:rsidP="00145007">
      <w:pPr>
        <w:jc w:val="both"/>
        <w:rPr>
          <w:rFonts w:ascii="Arial" w:hAnsi="Arial" w:cs="Arial"/>
          <w:bCs/>
          <w:sz w:val="20"/>
          <w:szCs w:val="20"/>
        </w:rPr>
      </w:pPr>
      <w:r w:rsidRPr="006A02F3">
        <w:rPr>
          <w:rFonts w:ascii="Arial" w:hAnsi="Arial" w:cs="Arial"/>
          <w:bCs/>
          <w:sz w:val="20"/>
          <w:szCs w:val="20"/>
        </w:rPr>
        <w:t xml:space="preserve">Za zaoferowanie przez Wykonawcę w oferowanym autobusie 2-częściowej szyby czołowej składającej się z szyby górnej oraz dolnej - oferta otrzyma 2 pkt, pod warunkiem, że Wykonawca zagwarantuje w umowie o autoryzację cenę szyby czołowej nie wyższą niż </w:t>
      </w:r>
      <w:r w:rsidR="008264B5" w:rsidRPr="006A02F3">
        <w:rPr>
          <w:rFonts w:ascii="Arial" w:hAnsi="Arial" w:cs="Arial"/>
          <w:bCs/>
          <w:sz w:val="20"/>
          <w:szCs w:val="20"/>
        </w:rPr>
        <w:t>50</w:t>
      </w:r>
      <w:r w:rsidRPr="006A02F3">
        <w:rPr>
          <w:rFonts w:ascii="Arial" w:hAnsi="Arial" w:cs="Arial"/>
          <w:bCs/>
          <w:sz w:val="20"/>
          <w:szCs w:val="20"/>
        </w:rPr>
        <w:t xml:space="preserve">% </w:t>
      </w:r>
      <w:r w:rsidR="002F72F3" w:rsidRPr="006A02F3">
        <w:rPr>
          <w:rFonts w:ascii="Arial" w:hAnsi="Arial" w:cs="Arial"/>
          <w:bCs/>
          <w:sz w:val="20"/>
          <w:szCs w:val="20"/>
        </w:rPr>
        <w:t>ceny</w:t>
      </w:r>
      <w:r w:rsidR="002F72F3" w:rsidRPr="006A02F3">
        <w:rPr>
          <w:rFonts w:ascii="Arial" w:hAnsi="Arial" w:cs="Arial"/>
          <w:bCs/>
          <w:sz w:val="20"/>
          <w:szCs w:val="20"/>
        </w:rPr>
        <w:t xml:space="preserve"> </w:t>
      </w:r>
      <w:r w:rsidR="008264B5" w:rsidRPr="006A02F3">
        <w:rPr>
          <w:rFonts w:ascii="Arial" w:hAnsi="Arial" w:cs="Arial"/>
          <w:bCs/>
          <w:sz w:val="20"/>
          <w:szCs w:val="20"/>
        </w:rPr>
        <w:t>serwisowej</w:t>
      </w:r>
      <w:r w:rsidRPr="006A02F3">
        <w:rPr>
          <w:rFonts w:ascii="Arial" w:hAnsi="Arial" w:cs="Arial"/>
          <w:bCs/>
          <w:sz w:val="20"/>
          <w:szCs w:val="20"/>
        </w:rPr>
        <w:t>.</w:t>
      </w:r>
    </w:p>
    <w:p w:rsidR="00145007" w:rsidRPr="006A02F3" w:rsidRDefault="00145007" w:rsidP="00145007">
      <w:pPr>
        <w:rPr>
          <w:rFonts w:ascii="Arial" w:hAnsi="Arial" w:cs="Arial"/>
          <w:i/>
          <w:sz w:val="20"/>
          <w:szCs w:val="20"/>
        </w:rPr>
      </w:pPr>
      <w:r w:rsidRPr="006A02F3">
        <w:rPr>
          <w:rFonts w:ascii="Arial" w:hAnsi="Arial" w:cs="Arial"/>
          <w:bCs/>
          <w:sz w:val="20"/>
          <w:szCs w:val="20"/>
        </w:rPr>
        <w:t>Za zaoferowanie innego rozwiązania oferta otrzyma – 0 pkt.</w:t>
      </w:r>
      <w:r w:rsidR="006914E4" w:rsidRPr="006A02F3">
        <w:rPr>
          <w:rFonts w:ascii="Arial" w:hAnsi="Arial" w:cs="Arial"/>
          <w:bCs/>
          <w:sz w:val="20"/>
          <w:szCs w:val="20"/>
        </w:rPr>
        <w:t>”</w:t>
      </w:r>
    </w:p>
    <w:p w:rsidR="006914E4" w:rsidRPr="006023BA" w:rsidRDefault="006914E4" w:rsidP="00444EE7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  <w:lang w:eastAsia="pl-PL"/>
        </w:rPr>
      </w:pP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eastAsia="pl-PL"/>
        </w:rPr>
      </w:pPr>
      <w:r w:rsidRPr="006023BA">
        <w:rPr>
          <w:rFonts w:ascii="Arial" w:hAnsi="Arial" w:cs="Arial"/>
          <w:b/>
          <w:sz w:val="20"/>
          <w:szCs w:val="20"/>
          <w:lang w:eastAsia="pl-PL"/>
        </w:rPr>
        <w:t>Pytanie nr 12</w:t>
      </w:r>
    </w:p>
    <w:p w:rsidR="00444EE7" w:rsidRPr="006023BA" w:rsidRDefault="00444EE7" w:rsidP="00444EE7">
      <w:pPr>
        <w:rPr>
          <w:rFonts w:ascii="Arial" w:hAnsi="Arial" w:cs="Arial"/>
          <w:b/>
          <w:sz w:val="20"/>
          <w:szCs w:val="20"/>
        </w:rPr>
      </w:pPr>
      <w:r w:rsidRPr="006023BA">
        <w:rPr>
          <w:rFonts w:ascii="Arial" w:hAnsi="Arial" w:cs="Arial"/>
          <w:b/>
          <w:sz w:val="20"/>
          <w:szCs w:val="20"/>
        </w:rPr>
        <w:t xml:space="preserve">W </w:t>
      </w:r>
      <w:proofErr w:type="spellStart"/>
      <w:r w:rsidRPr="006023BA">
        <w:rPr>
          <w:rFonts w:ascii="Arial" w:hAnsi="Arial" w:cs="Arial"/>
          <w:b/>
          <w:sz w:val="20"/>
          <w:szCs w:val="20"/>
        </w:rPr>
        <w:t>SiWZ</w:t>
      </w:r>
      <w:proofErr w:type="spellEnd"/>
      <w:r w:rsidRPr="006023BA">
        <w:rPr>
          <w:rFonts w:ascii="Arial" w:hAnsi="Arial" w:cs="Arial"/>
          <w:b/>
          <w:sz w:val="20"/>
          <w:szCs w:val="20"/>
        </w:rPr>
        <w:t xml:space="preserve"> w punkcie 22 :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Opis kryteriów, którymi zamawiający będzie się kierował przy wyborze oferty wraz z podaniem znaczenia tych kryteriów oraz sposobu oceny ofert 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eastAsia="pl-PL"/>
        </w:rPr>
      </w:pPr>
      <w:r w:rsidRPr="006023BA">
        <w:rPr>
          <w:rFonts w:ascii="Arial" w:hAnsi="Arial" w:cs="Arial"/>
          <w:bCs/>
          <w:sz w:val="20"/>
          <w:szCs w:val="20"/>
        </w:rPr>
        <w:t xml:space="preserve">pkt 2.2.7 </w:t>
      </w:r>
      <w:r w:rsidRPr="006023BA">
        <w:rPr>
          <w:rFonts w:ascii="Arial" w:hAnsi="Arial" w:cs="Arial"/>
          <w:sz w:val="20"/>
          <w:szCs w:val="20"/>
          <w:lang w:eastAsia="pl-PL"/>
        </w:rPr>
        <w:t>Skrzynia biegów</w:t>
      </w:r>
    </w:p>
    <w:p w:rsidR="00444EE7" w:rsidRPr="006023BA" w:rsidRDefault="00444EE7" w:rsidP="00444EE7">
      <w:pPr>
        <w:jc w:val="both"/>
        <w:rPr>
          <w:rFonts w:ascii="Arial" w:hAnsi="Arial" w:cs="Arial"/>
          <w:bCs/>
          <w:sz w:val="20"/>
          <w:szCs w:val="20"/>
        </w:rPr>
      </w:pPr>
      <w:r w:rsidRPr="006023BA">
        <w:rPr>
          <w:rFonts w:ascii="Arial" w:hAnsi="Arial" w:cs="Arial"/>
          <w:bCs/>
          <w:sz w:val="20"/>
          <w:szCs w:val="20"/>
        </w:rPr>
        <w:t>Za zaoferowanie 4-biegowej skrzyni biegów oferta otrzyma 2 pkt.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eastAsia="pl-PL"/>
        </w:rPr>
      </w:pPr>
      <w:r w:rsidRPr="006023BA">
        <w:rPr>
          <w:rFonts w:ascii="Arial" w:hAnsi="Arial" w:cs="Arial"/>
          <w:bCs/>
          <w:sz w:val="20"/>
          <w:szCs w:val="20"/>
        </w:rPr>
        <w:t>Za zaoferowanej skrzyni biegów z inną ilością biegów – 0 pkt;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Prosimy o rezygnację z kryterium naliczania punktów w oparciu o kryterium ilości biegów w automatycznej skrzyni biegów.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Jako producent podwozi oraz układów napędowych dbamy o jak najlepsze parametry kompletnego układu napędowego tj. jak: silnik współpracujący ze skrzynia biegów oraz tylnym mostem napędowym.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Aby spełnić wymagania klientów odnośnie bezawaryjnego sprawdzonego </w:t>
      </w:r>
      <w:r w:rsidR="006023BA" w:rsidRPr="006023BA">
        <w:rPr>
          <w:rFonts w:ascii="Arial" w:hAnsi="Arial" w:cs="Arial"/>
          <w:sz w:val="20"/>
          <w:szCs w:val="20"/>
        </w:rPr>
        <w:t>układu</w:t>
      </w:r>
      <w:r w:rsidRPr="006023BA">
        <w:rPr>
          <w:rFonts w:ascii="Arial" w:hAnsi="Arial" w:cs="Arial"/>
          <w:sz w:val="20"/>
          <w:szCs w:val="20"/>
        </w:rPr>
        <w:t xml:space="preserve"> napędowego oraz  kierując się ekonomiką i jak najniższym zużyciem paliwa, stosujemy zoptymalizowany, przetestowany układ przeniesienia napędu jednego sprawdzonego producenta.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Zamawiający wprowadzając w/w </w:t>
      </w:r>
      <w:r w:rsidR="006023BA" w:rsidRPr="006023BA">
        <w:rPr>
          <w:rFonts w:ascii="Arial" w:hAnsi="Arial" w:cs="Arial"/>
          <w:sz w:val="20"/>
          <w:szCs w:val="20"/>
        </w:rPr>
        <w:t>punktację</w:t>
      </w:r>
      <w:r w:rsidRPr="006023BA">
        <w:rPr>
          <w:rFonts w:ascii="Arial" w:hAnsi="Arial" w:cs="Arial"/>
          <w:sz w:val="20"/>
          <w:szCs w:val="20"/>
        </w:rPr>
        <w:t xml:space="preserve"> jednoznacznie faworyzuje tylko jednego producenta, który jako jedyny produkuje skrzynie biegów o 4 przełożeniach.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lastRenderedPageBreak/>
        <w:t>Światowy trend oraz konieczność znacznego obniżenia zużycia paliwa zmusza producentów skrzyń biegów do zwiększania ilości przełożeń w układach napędowych co w ostatecznym rozrachunku z korzyścią dla klienta powoduje: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1. Znaczne obniżenie </w:t>
      </w:r>
      <w:r w:rsidR="006023BA" w:rsidRPr="006023BA">
        <w:rPr>
          <w:rFonts w:ascii="Arial" w:hAnsi="Arial" w:cs="Arial"/>
          <w:sz w:val="20"/>
          <w:szCs w:val="20"/>
        </w:rPr>
        <w:t>zużycia</w:t>
      </w:r>
      <w:r w:rsidRPr="006023BA">
        <w:rPr>
          <w:rFonts w:ascii="Arial" w:hAnsi="Arial" w:cs="Arial"/>
          <w:sz w:val="20"/>
          <w:szCs w:val="20"/>
        </w:rPr>
        <w:t xml:space="preserve"> paliwa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2. Dopasowanie włączonego biegu do aktualnych potrzebnych warunków ruchu pojazdu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3. Pełne wykorzystanie momentu obrotowego silnika 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>4. Obniżenie hałasu oraz polepszenie komfortu podróżowania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5. Poprzez zwiększenie wielokrotności przełożeń w układzie, następuje zmniejszenie obciążenia 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układu napędowego a w ostatecznym ekonomicznym rozrachunku zmniejszenie kosztów podczas długoletniej eksploatacji oraz zwiększenie trwałości wszystkich podzespołów mechanicznych. </w:t>
      </w:r>
    </w:p>
    <w:p w:rsidR="00444EE7" w:rsidRPr="006023BA" w:rsidRDefault="00444EE7" w:rsidP="00444EE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 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 xml:space="preserve">Biorąc powyższe pod uwagę i mając świadomość możliwości obniżenia kosztów poprzez redukcję zużycia paliwa oraz </w:t>
      </w:r>
      <w:r w:rsidR="006023BA" w:rsidRPr="006023BA">
        <w:rPr>
          <w:rFonts w:ascii="Arial" w:hAnsi="Arial" w:cs="Arial"/>
          <w:sz w:val="20"/>
          <w:szCs w:val="20"/>
        </w:rPr>
        <w:t>obniżenia</w:t>
      </w:r>
      <w:r w:rsidRPr="006023BA">
        <w:rPr>
          <w:rFonts w:ascii="Arial" w:hAnsi="Arial" w:cs="Arial"/>
          <w:sz w:val="20"/>
          <w:szCs w:val="20"/>
        </w:rPr>
        <w:t xml:space="preserve"> kosztów eksploatacyjnych wnosimy o uwzględnienie naszej prośby poprzez rezygnację z kryterium punktacji opartej na liczbie przełożeń w automatycznej skrzyni biegów.  </w:t>
      </w:r>
      <w:r w:rsidRPr="006023BA">
        <w:rPr>
          <w:rFonts w:ascii="Arial" w:hAnsi="Arial" w:cs="Arial"/>
          <w:sz w:val="20"/>
          <w:szCs w:val="20"/>
        </w:rPr>
        <w:tab/>
      </w:r>
      <w:r w:rsidRPr="006023BA">
        <w:rPr>
          <w:rFonts w:ascii="Arial" w:hAnsi="Arial" w:cs="Arial"/>
          <w:sz w:val="20"/>
          <w:szCs w:val="20"/>
        </w:rPr>
        <w:tab/>
      </w:r>
      <w:r w:rsidRPr="006023BA">
        <w:rPr>
          <w:rFonts w:ascii="Arial" w:hAnsi="Arial" w:cs="Arial"/>
          <w:sz w:val="20"/>
          <w:szCs w:val="20"/>
        </w:rPr>
        <w:tab/>
      </w:r>
    </w:p>
    <w:p w:rsidR="006023BA" w:rsidRPr="006023BA" w:rsidRDefault="006023BA" w:rsidP="006023BA">
      <w:pPr>
        <w:rPr>
          <w:rFonts w:ascii="Arial" w:eastAsia="Calibri" w:hAnsi="Arial" w:cs="Arial"/>
          <w:b/>
          <w:sz w:val="20"/>
          <w:szCs w:val="20"/>
        </w:rPr>
      </w:pPr>
      <w:r w:rsidRPr="006023BA">
        <w:rPr>
          <w:rFonts w:ascii="Arial" w:eastAsia="Calibri" w:hAnsi="Arial" w:cs="Arial"/>
          <w:b/>
          <w:sz w:val="20"/>
          <w:szCs w:val="20"/>
        </w:rPr>
        <w:t>ODPOWIEDŹ NA PYTANIE 1</w:t>
      </w:r>
      <w:r w:rsidR="005B7519">
        <w:rPr>
          <w:rFonts w:ascii="Arial" w:eastAsia="Calibri" w:hAnsi="Arial" w:cs="Arial"/>
          <w:b/>
          <w:sz w:val="20"/>
          <w:szCs w:val="20"/>
        </w:rPr>
        <w:t>2</w:t>
      </w:r>
      <w:r w:rsidRPr="006023BA">
        <w:rPr>
          <w:rFonts w:ascii="Arial" w:eastAsia="Calibri" w:hAnsi="Arial" w:cs="Arial"/>
          <w:b/>
          <w:sz w:val="20"/>
          <w:szCs w:val="20"/>
        </w:rPr>
        <w:t>:</w:t>
      </w:r>
    </w:p>
    <w:p w:rsidR="006023BA" w:rsidRPr="006A02F3" w:rsidRDefault="006023BA" w:rsidP="006023BA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6A02F3">
        <w:rPr>
          <w:rFonts w:ascii="Arial" w:eastAsia="Calibri" w:hAnsi="Arial" w:cs="Arial"/>
          <w:sz w:val="20"/>
          <w:szCs w:val="20"/>
        </w:rPr>
        <w:t xml:space="preserve">Zamawiający nie wyraża zgody na proponowaną zmianę. </w:t>
      </w:r>
    </w:p>
    <w:p w:rsidR="00444EE7" w:rsidRPr="006023BA" w:rsidRDefault="00444EE7" w:rsidP="00444EE7">
      <w:pPr>
        <w:rPr>
          <w:rFonts w:ascii="Arial" w:hAnsi="Arial" w:cs="Arial"/>
          <w:sz w:val="20"/>
          <w:szCs w:val="20"/>
        </w:rPr>
      </w:pPr>
    </w:p>
    <w:p w:rsidR="006023BA" w:rsidRPr="006166BB" w:rsidRDefault="006023BA" w:rsidP="006023BA">
      <w:pPr>
        <w:spacing w:after="160"/>
        <w:jc w:val="both"/>
        <w:rPr>
          <w:rFonts w:ascii="Calibri" w:eastAsia="Calibri" w:hAnsi="Calibri" w:cs="Calibri"/>
          <w:color w:val="000000"/>
        </w:rPr>
      </w:pPr>
      <w:r w:rsidRPr="006166BB">
        <w:rPr>
          <w:rFonts w:ascii="Calibri" w:eastAsia="Calibri" w:hAnsi="Calibri" w:cs="Calibri"/>
          <w:color w:val="000000"/>
        </w:rPr>
        <w:t>Treść niniejszego pisma stanowi integralną część „Specyfikacji istotnych warunków zamówienia”, Oznaczenie sprawy: KLA/PZP/01/2016.</w:t>
      </w:r>
    </w:p>
    <w:p w:rsidR="006023BA" w:rsidRPr="006166BB" w:rsidRDefault="006023BA" w:rsidP="006023BA">
      <w:pPr>
        <w:spacing w:after="160"/>
        <w:jc w:val="both"/>
        <w:rPr>
          <w:rFonts w:ascii="Calibri" w:eastAsia="Calibri" w:hAnsi="Calibri" w:cs="Calibri"/>
          <w:color w:val="000000"/>
        </w:rPr>
      </w:pPr>
    </w:p>
    <w:p w:rsidR="006023BA" w:rsidRPr="006166BB" w:rsidRDefault="006023BA" w:rsidP="006023BA">
      <w:pPr>
        <w:spacing w:after="160"/>
        <w:jc w:val="both"/>
        <w:rPr>
          <w:rFonts w:ascii="Calibri" w:eastAsia="Calibri" w:hAnsi="Calibri" w:cs="Calibri"/>
          <w:color w:val="000000"/>
        </w:rPr>
      </w:pPr>
    </w:p>
    <w:p w:rsidR="006023BA" w:rsidRPr="006166BB" w:rsidRDefault="006023BA" w:rsidP="006023BA">
      <w:pPr>
        <w:spacing w:after="160"/>
        <w:jc w:val="both"/>
        <w:rPr>
          <w:rFonts w:ascii="Calibri" w:eastAsia="Calibri" w:hAnsi="Calibri" w:cs="Calibri"/>
          <w:color w:val="000000"/>
        </w:rPr>
      </w:pPr>
    </w:p>
    <w:p w:rsidR="006023BA" w:rsidRPr="006166BB" w:rsidRDefault="006023BA" w:rsidP="006023BA">
      <w:pPr>
        <w:spacing w:after="160"/>
        <w:jc w:val="both"/>
        <w:rPr>
          <w:rFonts w:ascii="Calibri" w:eastAsia="Calibri" w:hAnsi="Calibri" w:cs="Calibri"/>
          <w:color w:val="000000"/>
        </w:rPr>
      </w:pPr>
      <w:r w:rsidRPr="006166BB">
        <w:rPr>
          <w:rFonts w:ascii="Calibri" w:eastAsia="Calibri" w:hAnsi="Calibri" w:cs="Calibri"/>
          <w:color w:val="000000"/>
        </w:rPr>
        <w:t>Otrzymują:</w:t>
      </w:r>
    </w:p>
    <w:p w:rsidR="006023BA" w:rsidRPr="006166BB" w:rsidRDefault="006023BA" w:rsidP="006023BA">
      <w:pPr>
        <w:spacing w:after="160"/>
        <w:jc w:val="both"/>
        <w:rPr>
          <w:rFonts w:ascii="Calibri" w:eastAsia="Calibri" w:hAnsi="Calibri" w:cs="Calibri"/>
          <w:color w:val="000000"/>
        </w:rPr>
      </w:pPr>
      <w:r w:rsidRPr="006166BB">
        <w:rPr>
          <w:rFonts w:ascii="Calibri" w:eastAsia="Calibri" w:hAnsi="Calibri" w:cs="Calibri"/>
          <w:color w:val="000000"/>
        </w:rPr>
        <w:t>1 x adresat strona internetowa: www.bip.kla.com.pl</w:t>
      </w:r>
    </w:p>
    <w:p w:rsidR="006023BA" w:rsidRPr="006166BB" w:rsidRDefault="006023BA" w:rsidP="006023BA">
      <w:pPr>
        <w:spacing w:after="160"/>
        <w:jc w:val="both"/>
        <w:rPr>
          <w:rFonts w:ascii="Calibri" w:eastAsia="Calibri" w:hAnsi="Calibri" w:cs="Calibri"/>
          <w:color w:val="000000"/>
        </w:rPr>
      </w:pPr>
      <w:r w:rsidRPr="006166BB">
        <w:rPr>
          <w:rFonts w:ascii="Calibri" w:eastAsia="Calibri" w:hAnsi="Calibri" w:cs="Calibri"/>
          <w:color w:val="000000"/>
        </w:rPr>
        <w:t>1 x a/a</w:t>
      </w:r>
    </w:p>
    <w:p w:rsidR="00D261E6" w:rsidRPr="006023BA" w:rsidRDefault="003F6C45" w:rsidP="003F6C45">
      <w:pPr>
        <w:tabs>
          <w:tab w:val="left" w:pos="3375"/>
        </w:tabs>
        <w:rPr>
          <w:rFonts w:ascii="Arial" w:hAnsi="Arial" w:cs="Arial"/>
          <w:sz w:val="20"/>
          <w:szCs w:val="20"/>
        </w:rPr>
      </w:pPr>
      <w:r w:rsidRPr="006023BA">
        <w:rPr>
          <w:rFonts w:ascii="Arial" w:hAnsi="Arial" w:cs="Arial"/>
          <w:sz w:val="20"/>
          <w:szCs w:val="20"/>
        </w:rPr>
        <w:tab/>
      </w:r>
    </w:p>
    <w:sectPr w:rsidR="00D261E6" w:rsidRPr="006023BA" w:rsidSect="0015267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47E" w:rsidRDefault="0009347E" w:rsidP="00D261E6">
      <w:pPr>
        <w:spacing w:after="0" w:line="240" w:lineRule="auto"/>
      </w:pPr>
      <w:r>
        <w:separator/>
      </w:r>
    </w:p>
  </w:endnote>
  <w:endnote w:type="continuationSeparator" w:id="0">
    <w:p w:rsidR="0009347E" w:rsidRDefault="0009347E" w:rsidP="00D26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47E" w:rsidRDefault="0009347E" w:rsidP="00D261E6">
      <w:pPr>
        <w:spacing w:after="0" w:line="240" w:lineRule="auto"/>
      </w:pPr>
      <w:r>
        <w:separator/>
      </w:r>
    </w:p>
  </w:footnote>
  <w:footnote w:type="continuationSeparator" w:id="0">
    <w:p w:rsidR="0009347E" w:rsidRDefault="0009347E" w:rsidP="00D26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61E6" w:rsidRDefault="00D261E6" w:rsidP="00444EE7">
    <w:pPr>
      <w:pStyle w:val="Nagwek"/>
    </w:pPr>
  </w:p>
  <w:p w:rsidR="00444EE7" w:rsidRPr="00444EE7" w:rsidRDefault="00444EE7" w:rsidP="00444EE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040814"/>
    <w:multiLevelType w:val="hybridMultilevel"/>
    <w:tmpl w:val="9A30BCF6"/>
    <w:lvl w:ilvl="0" w:tplc="C7906D5A">
      <w:start w:val="1"/>
      <w:numFmt w:val="upperRoman"/>
      <w:lvlText w:val="%1)"/>
      <w:lvlJc w:val="left"/>
      <w:pPr>
        <w:ind w:left="77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37" w:hanging="360"/>
      </w:pPr>
    </w:lvl>
    <w:lvl w:ilvl="2" w:tplc="0415001B" w:tentative="1">
      <w:start w:val="1"/>
      <w:numFmt w:val="lowerRoman"/>
      <w:lvlText w:val="%3."/>
      <w:lvlJc w:val="right"/>
      <w:pPr>
        <w:ind w:left="1857" w:hanging="180"/>
      </w:pPr>
    </w:lvl>
    <w:lvl w:ilvl="3" w:tplc="0415000F" w:tentative="1">
      <w:start w:val="1"/>
      <w:numFmt w:val="decimal"/>
      <w:lvlText w:val="%4."/>
      <w:lvlJc w:val="left"/>
      <w:pPr>
        <w:ind w:left="2577" w:hanging="360"/>
      </w:pPr>
    </w:lvl>
    <w:lvl w:ilvl="4" w:tplc="04150019" w:tentative="1">
      <w:start w:val="1"/>
      <w:numFmt w:val="lowerLetter"/>
      <w:lvlText w:val="%5."/>
      <w:lvlJc w:val="left"/>
      <w:pPr>
        <w:ind w:left="3297" w:hanging="360"/>
      </w:pPr>
    </w:lvl>
    <w:lvl w:ilvl="5" w:tplc="0415001B" w:tentative="1">
      <w:start w:val="1"/>
      <w:numFmt w:val="lowerRoman"/>
      <w:lvlText w:val="%6."/>
      <w:lvlJc w:val="right"/>
      <w:pPr>
        <w:ind w:left="4017" w:hanging="180"/>
      </w:pPr>
    </w:lvl>
    <w:lvl w:ilvl="6" w:tplc="0415000F" w:tentative="1">
      <w:start w:val="1"/>
      <w:numFmt w:val="decimal"/>
      <w:lvlText w:val="%7."/>
      <w:lvlJc w:val="left"/>
      <w:pPr>
        <w:ind w:left="4737" w:hanging="360"/>
      </w:pPr>
    </w:lvl>
    <w:lvl w:ilvl="7" w:tplc="04150019" w:tentative="1">
      <w:start w:val="1"/>
      <w:numFmt w:val="lowerLetter"/>
      <w:lvlText w:val="%8."/>
      <w:lvlJc w:val="left"/>
      <w:pPr>
        <w:ind w:left="5457" w:hanging="360"/>
      </w:pPr>
    </w:lvl>
    <w:lvl w:ilvl="8" w:tplc="0415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49F62AE2"/>
    <w:multiLevelType w:val="hybridMultilevel"/>
    <w:tmpl w:val="D62C17AE"/>
    <w:lvl w:ilvl="0" w:tplc="F7844B5A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2B347BD"/>
    <w:multiLevelType w:val="hybridMultilevel"/>
    <w:tmpl w:val="347CC424"/>
    <w:lvl w:ilvl="0" w:tplc="1A209622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BD51C5B"/>
    <w:multiLevelType w:val="hybridMultilevel"/>
    <w:tmpl w:val="CDDADCDA"/>
    <w:name w:val="WW8Num572"/>
    <w:lvl w:ilvl="0" w:tplc="64EADCB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192326A"/>
    <w:multiLevelType w:val="hybridMultilevel"/>
    <w:tmpl w:val="727ECF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1E6"/>
    <w:rsid w:val="0009347E"/>
    <w:rsid w:val="00097D6E"/>
    <w:rsid w:val="00145007"/>
    <w:rsid w:val="0015267B"/>
    <w:rsid w:val="001B0DD0"/>
    <w:rsid w:val="001D0E0A"/>
    <w:rsid w:val="00224129"/>
    <w:rsid w:val="002B538E"/>
    <w:rsid w:val="002F72F3"/>
    <w:rsid w:val="00322ABB"/>
    <w:rsid w:val="00342C4B"/>
    <w:rsid w:val="003625CB"/>
    <w:rsid w:val="00367055"/>
    <w:rsid w:val="003848E5"/>
    <w:rsid w:val="00385EA6"/>
    <w:rsid w:val="003F6C45"/>
    <w:rsid w:val="00405869"/>
    <w:rsid w:val="00444EE7"/>
    <w:rsid w:val="004D4DC4"/>
    <w:rsid w:val="005A3042"/>
    <w:rsid w:val="005A64C0"/>
    <w:rsid w:val="005B7519"/>
    <w:rsid w:val="005D7E4A"/>
    <w:rsid w:val="005E6C2E"/>
    <w:rsid w:val="006023BA"/>
    <w:rsid w:val="006914E4"/>
    <w:rsid w:val="006A02F3"/>
    <w:rsid w:val="006D54A6"/>
    <w:rsid w:val="006F1F38"/>
    <w:rsid w:val="007766E9"/>
    <w:rsid w:val="00783BCD"/>
    <w:rsid w:val="008264B5"/>
    <w:rsid w:val="008331A1"/>
    <w:rsid w:val="008C159D"/>
    <w:rsid w:val="00914FC4"/>
    <w:rsid w:val="00AA55E4"/>
    <w:rsid w:val="00AD151B"/>
    <w:rsid w:val="00AE41F7"/>
    <w:rsid w:val="00B05B95"/>
    <w:rsid w:val="00B565E6"/>
    <w:rsid w:val="00B93B0E"/>
    <w:rsid w:val="00C5244B"/>
    <w:rsid w:val="00CC35BE"/>
    <w:rsid w:val="00CE4D12"/>
    <w:rsid w:val="00D261E6"/>
    <w:rsid w:val="00E70320"/>
    <w:rsid w:val="00E834CF"/>
    <w:rsid w:val="00F72718"/>
    <w:rsid w:val="00FE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  <w14:docId w14:val="143E5C85"/>
  <w15:docId w15:val="{0E95D4BA-FEBC-46A9-8114-E2DD119B0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15267B"/>
  </w:style>
  <w:style w:type="paragraph" w:styleId="Nagwek2">
    <w:name w:val="heading 2"/>
    <w:basedOn w:val="Normaltxtdel"/>
    <w:next w:val="Normaltxtdel"/>
    <w:link w:val="Nagwek2Znak"/>
    <w:qFormat/>
    <w:rsid w:val="00444EE7"/>
    <w:pPr>
      <w:keepNext/>
      <w:outlineLvl w:val="1"/>
    </w:pPr>
    <w:rPr>
      <w:caps/>
      <w:sz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26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61E6"/>
  </w:style>
  <w:style w:type="paragraph" w:styleId="Stopka">
    <w:name w:val="footer"/>
    <w:basedOn w:val="Normalny"/>
    <w:link w:val="StopkaZnak"/>
    <w:uiPriority w:val="99"/>
    <w:unhideWhenUsed/>
    <w:rsid w:val="00D26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61E6"/>
  </w:style>
  <w:style w:type="character" w:customStyle="1" w:styleId="Nagwek2Znak">
    <w:name w:val="Nagłówek 2 Znak"/>
    <w:basedOn w:val="Domylnaczcionkaakapitu"/>
    <w:link w:val="Nagwek2"/>
    <w:rsid w:val="00444EE7"/>
    <w:rPr>
      <w:rFonts w:ascii="Arial" w:eastAsia="Times New Roman" w:hAnsi="Arial" w:cs="Times New Roman"/>
      <w:caps/>
      <w:sz w:val="28"/>
      <w:szCs w:val="20"/>
      <w:lang w:val="sv-SE" w:eastAsia="sv-SE"/>
    </w:rPr>
  </w:style>
  <w:style w:type="paragraph" w:customStyle="1" w:styleId="Normaltxtdel">
    <w:name w:val="Normaltxtdel"/>
    <w:basedOn w:val="Normalny"/>
    <w:rsid w:val="00444EE7"/>
    <w:pPr>
      <w:spacing w:after="0" w:line="240" w:lineRule="auto"/>
      <w:ind w:left="57" w:right="2552"/>
    </w:pPr>
    <w:rPr>
      <w:rFonts w:ascii="Arial" w:eastAsia="Times New Roman" w:hAnsi="Arial" w:cs="Times New Roman"/>
      <w:sz w:val="24"/>
      <w:szCs w:val="20"/>
      <w:lang w:val="sv-SE" w:eastAsia="sv-SE"/>
    </w:rPr>
  </w:style>
  <w:style w:type="paragraph" w:styleId="Akapitzlist">
    <w:name w:val="List Paragraph"/>
    <w:basedOn w:val="Normalny"/>
    <w:uiPriority w:val="34"/>
    <w:qFormat/>
    <w:rsid w:val="00B565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8</Pages>
  <Words>2180</Words>
  <Characters>13080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pylypiw</dc:creator>
  <cp:lastModifiedBy>Piotr Bewziuk</cp:lastModifiedBy>
  <cp:revision>11</cp:revision>
  <cp:lastPrinted>2016-12-28T12:07:00Z</cp:lastPrinted>
  <dcterms:created xsi:type="dcterms:W3CDTF">2016-12-28T12:05:00Z</dcterms:created>
  <dcterms:modified xsi:type="dcterms:W3CDTF">2016-12-29T13:57:00Z</dcterms:modified>
</cp:coreProperties>
</file>